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31" w:rsidRDefault="00524831" w:rsidP="00F1360C">
      <w:pPr>
        <w:pStyle w:val="a4"/>
        <w:spacing w:line="240" w:lineRule="auto"/>
        <w:ind w:right="-13" w:firstLine="567"/>
        <w:jc w:val="both"/>
        <w:rPr>
          <w:color w:val="000000"/>
          <w:sz w:val="22"/>
          <w:szCs w:val="22"/>
        </w:rPr>
      </w:pPr>
    </w:p>
    <w:p w:rsidR="00524831" w:rsidRDefault="00975D3B" w:rsidP="00F1360C">
      <w:pPr>
        <w:pStyle w:val="a4"/>
        <w:spacing w:line="240" w:lineRule="auto"/>
        <w:ind w:right="-13" w:firstLine="567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eastAsia="ru-RU"/>
        </w:rPr>
        <w:lastRenderedPageBreak/>
        <w:drawing>
          <wp:inline distT="0" distB="0" distL="0" distR="0">
            <wp:extent cx="9611995" cy="6992876"/>
            <wp:effectExtent l="0" t="0" r="0" b="0"/>
            <wp:docPr id="2" name="Рисунок 2" descr="C:\Users\User\Desktop\скан тышлык\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ышлык\10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9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31" w:rsidRDefault="00524831" w:rsidP="00F1360C">
      <w:pPr>
        <w:pStyle w:val="a4"/>
        <w:spacing w:line="240" w:lineRule="auto"/>
        <w:ind w:right="-13" w:firstLine="567"/>
        <w:jc w:val="both"/>
        <w:rPr>
          <w:color w:val="000000"/>
          <w:sz w:val="22"/>
          <w:szCs w:val="22"/>
        </w:rPr>
      </w:pPr>
    </w:p>
    <w:p w:rsidR="00524831" w:rsidRDefault="00524831" w:rsidP="00975D3B">
      <w:pPr>
        <w:pStyle w:val="a4"/>
        <w:spacing w:line="240" w:lineRule="auto"/>
        <w:ind w:right="-13" w:firstLine="0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F1360C" w:rsidRDefault="00524831" w:rsidP="00524831">
      <w:pPr>
        <w:pStyle w:val="a4"/>
        <w:spacing w:line="240" w:lineRule="auto"/>
        <w:ind w:right="-13" w:firstLine="0"/>
        <w:jc w:val="both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proofErr w:type="gramStart"/>
      <w:r w:rsidR="00F1360C">
        <w:rPr>
          <w:color w:val="000000"/>
          <w:sz w:val="22"/>
          <w:szCs w:val="22"/>
        </w:rPr>
        <w:t xml:space="preserve">Настоящая рабочая программа (далее-РП) по английскому языку для уровня среднего общего образования составлена в соответствии с </w:t>
      </w:r>
      <w:r w:rsidR="00F1360C" w:rsidRPr="00130CF8">
        <w:rPr>
          <w:sz w:val="22"/>
          <w:szCs w:val="22"/>
        </w:rPr>
        <w:t xml:space="preserve">требованиями  </w:t>
      </w:r>
      <w:r w:rsidR="00F1360C">
        <w:rPr>
          <w:sz w:val="22"/>
          <w:szCs w:val="22"/>
        </w:rPr>
        <w:t xml:space="preserve">Федерального компонента </w:t>
      </w:r>
      <w:r w:rsidR="00F1360C" w:rsidRPr="00130CF8">
        <w:rPr>
          <w:sz w:val="22"/>
          <w:szCs w:val="22"/>
        </w:rPr>
        <w:t xml:space="preserve"> государ</w:t>
      </w:r>
      <w:r w:rsidR="00F1360C" w:rsidRPr="00130CF8">
        <w:rPr>
          <w:sz w:val="22"/>
          <w:szCs w:val="22"/>
        </w:rPr>
        <w:softHyphen/>
        <w:t xml:space="preserve">ственного образовательного стандарта </w:t>
      </w:r>
      <w:r w:rsidR="00F1360C">
        <w:rPr>
          <w:sz w:val="22"/>
          <w:szCs w:val="22"/>
        </w:rPr>
        <w:t>средне</w:t>
      </w:r>
      <w:r w:rsidR="00F1360C" w:rsidRPr="00130CF8">
        <w:rPr>
          <w:sz w:val="22"/>
          <w:szCs w:val="22"/>
        </w:rPr>
        <w:t>го</w:t>
      </w:r>
      <w:r w:rsidR="00F1360C">
        <w:rPr>
          <w:sz w:val="22"/>
          <w:szCs w:val="22"/>
        </w:rPr>
        <w:t xml:space="preserve"> (полного)</w:t>
      </w:r>
      <w:r w:rsidR="00F1360C" w:rsidRPr="00130CF8">
        <w:rPr>
          <w:sz w:val="22"/>
          <w:szCs w:val="22"/>
        </w:rPr>
        <w:t xml:space="preserve"> общего об</w:t>
      </w:r>
      <w:r w:rsidR="00F1360C" w:rsidRPr="00130CF8">
        <w:rPr>
          <w:sz w:val="22"/>
          <w:szCs w:val="22"/>
        </w:rPr>
        <w:softHyphen/>
        <w:t>разования, на основе Примерной программы по учебному предмету «</w:t>
      </w:r>
      <w:r w:rsidR="00F1360C">
        <w:rPr>
          <w:sz w:val="22"/>
          <w:szCs w:val="22"/>
        </w:rPr>
        <w:t>Английский язык</w:t>
      </w:r>
      <w:r w:rsidR="00F1360C" w:rsidRPr="00130CF8">
        <w:rPr>
          <w:sz w:val="22"/>
          <w:szCs w:val="22"/>
        </w:rPr>
        <w:t xml:space="preserve">», с учетом авторской </w:t>
      </w:r>
      <w:proofErr w:type="spellStart"/>
      <w:r w:rsidR="00F1360C" w:rsidRPr="00130CF8">
        <w:rPr>
          <w:sz w:val="22"/>
          <w:szCs w:val="22"/>
        </w:rPr>
        <w:t>программы</w:t>
      </w:r>
      <w:r w:rsidR="00F1360C">
        <w:rPr>
          <w:rFonts w:eastAsia="Times New Roman"/>
          <w:sz w:val="22"/>
          <w:szCs w:val="22"/>
          <w:lang w:eastAsia="ru-RU"/>
        </w:rPr>
        <w:t>Апальков</w:t>
      </w:r>
      <w:proofErr w:type="spellEnd"/>
      <w:r w:rsidR="00F1360C">
        <w:rPr>
          <w:rFonts w:eastAsia="Times New Roman"/>
          <w:sz w:val="22"/>
          <w:szCs w:val="22"/>
          <w:lang w:eastAsia="ru-RU"/>
        </w:rPr>
        <w:t xml:space="preserve"> В.Г.</w:t>
      </w:r>
      <w:r w:rsidR="00F1360C" w:rsidRPr="00130CF8">
        <w:rPr>
          <w:rFonts w:eastAsia="Times New Roman"/>
          <w:sz w:val="22"/>
          <w:szCs w:val="22"/>
          <w:lang w:eastAsia="ru-RU"/>
        </w:rPr>
        <w:t xml:space="preserve">  «</w:t>
      </w:r>
      <w:r w:rsidR="00F1360C">
        <w:rPr>
          <w:rFonts w:eastAsia="Times New Roman"/>
          <w:sz w:val="22"/>
          <w:szCs w:val="22"/>
          <w:lang w:eastAsia="ru-RU"/>
        </w:rPr>
        <w:t>Английский язык</w:t>
      </w:r>
      <w:r w:rsidR="00F1360C" w:rsidRPr="00130CF8">
        <w:rPr>
          <w:rFonts w:eastAsia="Times New Roman"/>
          <w:sz w:val="22"/>
          <w:szCs w:val="22"/>
          <w:lang w:eastAsia="ru-RU"/>
        </w:rPr>
        <w:t>.</w:t>
      </w:r>
      <w:proofErr w:type="gramEnd"/>
      <w:r w:rsidR="00F1360C" w:rsidRPr="00130CF8">
        <w:rPr>
          <w:rFonts w:eastAsia="Times New Roman"/>
          <w:sz w:val="22"/>
          <w:szCs w:val="22"/>
          <w:lang w:eastAsia="ru-RU"/>
        </w:rPr>
        <w:t xml:space="preserve"> Рабочие программы «</w:t>
      </w:r>
      <w:r w:rsidR="00F1360C">
        <w:rPr>
          <w:rFonts w:eastAsia="Times New Roman"/>
          <w:sz w:val="22"/>
          <w:szCs w:val="22"/>
          <w:lang w:val="en-US" w:eastAsia="ru-RU"/>
        </w:rPr>
        <w:t>Spotlight</w:t>
      </w:r>
      <w:r w:rsidR="00F1360C" w:rsidRPr="00121082">
        <w:rPr>
          <w:rFonts w:eastAsia="Times New Roman"/>
          <w:sz w:val="22"/>
          <w:szCs w:val="22"/>
          <w:lang w:eastAsia="ru-RU"/>
        </w:rPr>
        <w:t xml:space="preserve"> 10-11</w:t>
      </w:r>
      <w:r w:rsidR="00F1360C">
        <w:rPr>
          <w:rFonts w:eastAsia="Times New Roman"/>
          <w:sz w:val="22"/>
          <w:szCs w:val="22"/>
          <w:lang w:eastAsia="ru-RU"/>
        </w:rPr>
        <w:t>.</w:t>
      </w:r>
      <w:r w:rsidR="00F1360C" w:rsidRPr="00130CF8">
        <w:rPr>
          <w:rFonts w:eastAsia="Times New Roman"/>
          <w:sz w:val="22"/>
          <w:szCs w:val="22"/>
          <w:lang w:eastAsia="ru-RU"/>
        </w:rPr>
        <w:t xml:space="preserve"> классы», Москва</w:t>
      </w:r>
      <w:proofErr w:type="gramStart"/>
      <w:r w:rsidR="00F1360C" w:rsidRPr="00130CF8">
        <w:rPr>
          <w:rFonts w:eastAsia="Times New Roman"/>
          <w:sz w:val="22"/>
          <w:szCs w:val="22"/>
          <w:lang w:eastAsia="ru-RU"/>
        </w:rPr>
        <w:t xml:space="preserve">.: </w:t>
      </w:r>
      <w:proofErr w:type="gramEnd"/>
      <w:r w:rsidR="00F1360C" w:rsidRPr="00130CF8">
        <w:rPr>
          <w:rFonts w:eastAsia="Times New Roman"/>
          <w:sz w:val="22"/>
          <w:szCs w:val="22"/>
          <w:lang w:eastAsia="ru-RU"/>
        </w:rPr>
        <w:t>Просвещение</w:t>
      </w:r>
      <w:r w:rsidR="00F1360C">
        <w:rPr>
          <w:rFonts w:eastAsia="Times New Roman"/>
          <w:sz w:val="22"/>
          <w:szCs w:val="22"/>
          <w:lang w:eastAsia="ru-RU"/>
        </w:rPr>
        <w:t>.</w:t>
      </w:r>
    </w:p>
    <w:p w:rsidR="00F1360C" w:rsidRDefault="00F1360C" w:rsidP="00F1360C">
      <w:pPr>
        <w:pStyle w:val="a4"/>
        <w:widowControl/>
        <w:shd w:val="clear" w:color="auto" w:fill="auto"/>
        <w:spacing w:line="240" w:lineRule="auto"/>
        <w:ind w:right="-13" w:firstLine="567"/>
        <w:jc w:val="both"/>
        <w:rPr>
          <w:sz w:val="22"/>
          <w:szCs w:val="22"/>
        </w:rPr>
      </w:pPr>
      <w:r w:rsidRPr="00A75B81">
        <w:rPr>
          <w:sz w:val="22"/>
          <w:szCs w:val="22"/>
        </w:rPr>
        <w:t xml:space="preserve">Реализуется </w:t>
      </w:r>
      <w:r>
        <w:rPr>
          <w:sz w:val="22"/>
          <w:szCs w:val="22"/>
        </w:rPr>
        <w:t xml:space="preserve">предметная линия учебников УМК </w:t>
      </w:r>
      <w:r w:rsidRPr="00130CF8">
        <w:rPr>
          <w:rFonts w:eastAsia="Times New Roman"/>
          <w:sz w:val="22"/>
          <w:szCs w:val="22"/>
          <w:lang w:eastAsia="ru-RU"/>
        </w:rPr>
        <w:t>«</w:t>
      </w:r>
      <w:r>
        <w:rPr>
          <w:rFonts w:eastAsia="Times New Roman"/>
          <w:sz w:val="22"/>
          <w:szCs w:val="22"/>
          <w:lang w:val="en-US" w:eastAsia="ru-RU"/>
        </w:rPr>
        <w:t>Spotlight</w:t>
      </w:r>
      <w:r w:rsidRPr="00121082">
        <w:rPr>
          <w:rFonts w:eastAsia="Times New Roman"/>
          <w:sz w:val="22"/>
          <w:szCs w:val="22"/>
          <w:lang w:eastAsia="ru-RU"/>
        </w:rPr>
        <w:t xml:space="preserve"> 10-11</w:t>
      </w:r>
      <w:r>
        <w:rPr>
          <w:rFonts w:eastAsia="Times New Roman"/>
          <w:sz w:val="22"/>
          <w:szCs w:val="22"/>
          <w:lang w:eastAsia="ru-RU"/>
        </w:rPr>
        <w:t>.</w:t>
      </w:r>
      <w:r w:rsidRPr="00130CF8">
        <w:rPr>
          <w:rFonts w:eastAsia="Times New Roman"/>
          <w:sz w:val="22"/>
          <w:szCs w:val="22"/>
          <w:lang w:eastAsia="ru-RU"/>
        </w:rPr>
        <w:t>классы»,</w:t>
      </w:r>
      <w:r>
        <w:rPr>
          <w:sz w:val="22"/>
          <w:szCs w:val="22"/>
        </w:rPr>
        <w:t xml:space="preserve"> под редакцией </w:t>
      </w:r>
      <w:proofErr w:type="spellStart"/>
      <w:r>
        <w:rPr>
          <w:sz w:val="22"/>
          <w:szCs w:val="22"/>
        </w:rPr>
        <w:t>О.В.Афанасьева,Дж</w:t>
      </w:r>
      <w:proofErr w:type="gramStart"/>
      <w:r>
        <w:rPr>
          <w:sz w:val="22"/>
          <w:szCs w:val="22"/>
        </w:rPr>
        <w:t>.Д</w:t>
      </w:r>
      <w:proofErr w:type="gramEnd"/>
      <w:r>
        <w:rPr>
          <w:sz w:val="22"/>
          <w:szCs w:val="22"/>
        </w:rPr>
        <w:t>ули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И.В.Михеева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Б.Оби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В.Эванс</w:t>
      </w:r>
      <w:proofErr w:type="spellEnd"/>
      <w:r>
        <w:rPr>
          <w:sz w:val="22"/>
          <w:szCs w:val="22"/>
        </w:rPr>
        <w:t>.</w:t>
      </w:r>
    </w:p>
    <w:p w:rsidR="00F1360C" w:rsidRPr="00A75B81" w:rsidRDefault="00F1360C" w:rsidP="00F1360C">
      <w:pPr>
        <w:pStyle w:val="a4"/>
        <w:widowControl/>
        <w:shd w:val="clear" w:color="auto" w:fill="auto"/>
        <w:spacing w:line="240" w:lineRule="auto"/>
        <w:ind w:right="-13" w:firstLine="567"/>
        <w:jc w:val="both"/>
        <w:rPr>
          <w:sz w:val="22"/>
          <w:szCs w:val="22"/>
        </w:rPr>
      </w:pPr>
    </w:p>
    <w:tbl>
      <w:tblPr>
        <w:tblStyle w:val="ab"/>
        <w:tblW w:w="0" w:type="auto"/>
        <w:tblInd w:w="468" w:type="dxa"/>
        <w:tblLook w:val="04A0" w:firstRow="1" w:lastRow="0" w:firstColumn="1" w:lastColumn="0" w:noHBand="0" w:noVBand="1"/>
      </w:tblPr>
      <w:tblGrid>
        <w:gridCol w:w="817"/>
        <w:gridCol w:w="3544"/>
        <w:gridCol w:w="2685"/>
        <w:gridCol w:w="3118"/>
      </w:tblGrid>
      <w:tr w:rsidR="00F1360C" w:rsidRPr="00A75B81" w:rsidTr="00EE04B8">
        <w:tc>
          <w:tcPr>
            <w:tcW w:w="817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 w:rsidRPr="00A75B81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3544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 w:rsidRPr="00A75B81">
              <w:rPr>
                <w:sz w:val="22"/>
                <w:szCs w:val="22"/>
              </w:rPr>
              <w:t xml:space="preserve">Наименование учебника </w:t>
            </w:r>
          </w:p>
        </w:tc>
        <w:tc>
          <w:tcPr>
            <w:tcW w:w="2685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 w:rsidRPr="00A75B81">
              <w:rPr>
                <w:sz w:val="22"/>
                <w:szCs w:val="22"/>
              </w:rPr>
              <w:t xml:space="preserve">Автор </w:t>
            </w:r>
          </w:p>
        </w:tc>
        <w:tc>
          <w:tcPr>
            <w:tcW w:w="3118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 w:rsidRPr="00A75B81">
              <w:rPr>
                <w:sz w:val="22"/>
                <w:szCs w:val="22"/>
              </w:rPr>
              <w:t xml:space="preserve">Издательство </w:t>
            </w:r>
          </w:p>
        </w:tc>
      </w:tr>
      <w:tr w:rsidR="00F1360C" w:rsidRPr="00A75B81" w:rsidTr="00EE04B8">
        <w:tc>
          <w:tcPr>
            <w:tcW w:w="817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rPr>
                <w:sz w:val="22"/>
                <w:szCs w:val="22"/>
              </w:rPr>
            </w:pPr>
            <w:r w:rsidRPr="00A75B8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 w:rsidRPr="00A75B81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Английский в фокусе</w:t>
            </w:r>
            <w:r w:rsidRPr="00A75B81">
              <w:rPr>
                <w:sz w:val="22"/>
                <w:szCs w:val="22"/>
              </w:rPr>
              <w:t>»</w:t>
            </w:r>
          </w:p>
        </w:tc>
        <w:tc>
          <w:tcPr>
            <w:tcW w:w="2685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О.В.Афанасьева,Дж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ули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И.В.Михеева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Б.Оби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В.Эванс</w:t>
            </w:r>
            <w:proofErr w:type="spellEnd"/>
          </w:p>
        </w:tc>
        <w:tc>
          <w:tcPr>
            <w:tcW w:w="3118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М.: </w:t>
            </w:r>
            <w:r w:rsidRPr="00A75B8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</w:tr>
      <w:tr w:rsidR="00F1360C" w:rsidRPr="00A75B81" w:rsidTr="00EE04B8">
        <w:tc>
          <w:tcPr>
            <w:tcW w:w="817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 w:rsidRPr="00A75B81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Английский в фокусе</w:t>
            </w:r>
            <w:r w:rsidRPr="00A75B81">
              <w:rPr>
                <w:sz w:val="22"/>
                <w:szCs w:val="22"/>
              </w:rPr>
              <w:t>»</w:t>
            </w:r>
          </w:p>
        </w:tc>
        <w:tc>
          <w:tcPr>
            <w:tcW w:w="2685" w:type="dxa"/>
          </w:tcPr>
          <w:p w:rsidR="00F1360C" w:rsidRPr="00A75B81" w:rsidRDefault="00F1360C" w:rsidP="00EE04B8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О.В.Афанасьева,Дж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ули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И.В.Михеева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Б.Оби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В.Эванс</w:t>
            </w:r>
            <w:proofErr w:type="spellEnd"/>
          </w:p>
        </w:tc>
        <w:tc>
          <w:tcPr>
            <w:tcW w:w="3118" w:type="dxa"/>
          </w:tcPr>
          <w:p w:rsidR="00F1360C" w:rsidRPr="00A75B81" w:rsidRDefault="00F1360C" w:rsidP="00EE0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М.: </w:t>
            </w:r>
            <w:r w:rsidRPr="00A75B81">
              <w:rPr>
                <w:rFonts w:ascii="Times New Roman" w:eastAsia="Times New Roman" w:hAnsi="Times New Roman" w:cs="Times New Roman"/>
                <w:lang w:eastAsia="ru-RU"/>
              </w:rPr>
              <w:t>Просвещение</w:t>
            </w:r>
          </w:p>
        </w:tc>
      </w:tr>
    </w:tbl>
    <w:p w:rsidR="00F1360C" w:rsidRDefault="00F1360C" w:rsidP="00F1360C">
      <w:pPr>
        <w:pStyle w:val="a4"/>
        <w:widowControl/>
        <w:shd w:val="clear" w:color="auto" w:fill="auto"/>
        <w:spacing w:line="240" w:lineRule="auto"/>
        <w:ind w:right="-13" w:firstLine="708"/>
        <w:jc w:val="both"/>
        <w:rPr>
          <w:color w:val="FF0000"/>
          <w:sz w:val="22"/>
          <w:szCs w:val="22"/>
        </w:rPr>
      </w:pPr>
    </w:p>
    <w:p w:rsidR="00F1360C" w:rsidRPr="000C4111" w:rsidRDefault="00F1360C" w:rsidP="00F1360C">
      <w:pPr>
        <w:pStyle w:val="a4"/>
        <w:widowControl/>
        <w:shd w:val="clear" w:color="auto" w:fill="auto"/>
        <w:spacing w:line="240" w:lineRule="auto"/>
        <w:ind w:right="-13" w:firstLine="708"/>
        <w:jc w:val="both"/>
        <w:rPr>
          <w:color w:val="FF0000"/>
          <w:sz w:val="22"/>
          <w:szCs w:val="22"/>
        </w:rPr>
      </w:pPr>
      <w:r>
        <w:rPr>
          <w:rFonts w:eastAsia="Times New Roman"/>
          <w:sz w:val="22"/>
          <w:szCs w:val="22"/>
          <w:lang w:eastAsia="ru-RU"/>
        </w:rPr>
        <w:t>Рабочая программа рассчитана на 207 часов: 10 класс – 105 часов, 11 класс – 102 часа.</w:t>
      </w:r>
    </w:p>
    <w:p w:rsidR="00F1360C" w:rsidRPr="00D379F5" w:rsidRDefault="00F1360C" w:rsidP="00F136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360C" w:rsidRPr="00BA5B19" w:rsidRDefault="00F1360C" w:rsidP="00F136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60C" w:rsidRPr="00501B00" w:rsidRDefault="00F1360C" w:rsidP="00F136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B00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подготовки.</w:t>
      </w:r>
    </w:p>
    <w:p w:rsidR="00F1360C" w:rsidRPr="00501B00" w:rsidRDefault="00F1360C" w:rsidP="00F136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B00">
        <w:rPr>
          <w:rFonts w:ascii="Times New Roman" w:hAnsi="Times New Roman" w:cs="Times New Roman"/>
          <w:b/>
          <w:sz w:val="24"/>
          <w:szCs w:val="24"/>
        </w:rPr>
        <w:t xml:space="preserve"> 10 класс</w:t>
      </w:r>
    </w:p>
    <w:p w:rsidR="00F1360C" w:rsidRPr="00501B00" w:rsidRDefault="00F1360C" w:rsidP="00F1360C">
      <w:pPr>
        <w:shd w:val="clear" w:color="auto" w:fill="FFFFFF"/>
        <w:spacing w:before="226" w:line="360" w:lineRule="auto"/>
        <w:ind w:firstLine="586"/>
        <w:rPr>
          <w:rFonts w:ascii="Times New Roman" w:hAnsi="Times New Roman" w:cs="Times New Roman"/>
          <w:sz w:val="24"/>
          <w:szCs w:val="24"/>
        </w:rPr>
      </w:pPr>
      <w:r w:rsidRPr="00501B00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иностранного языка </w:t>
      </w:r>
      <w:proofErr w:type="spellStart"/>
      <w:r w:rsidRPr="00501B00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501B00">
        <w:rPr>
          <w:rFonts w:ascii="Times New Roman" w:hAnsi="Times New Roman" w:cs="Times New Roman"/>
          <w:b/>
          <w:color w:val="000000"/>
          <w:sz w:val="24"/>
          <w:szCs w:val="24"/>
        </w:rPr>
        <w:t>базовом</w:t>
      </w:r>
      <w:proofErr w:type="spellEnd"/>
      <w:r w:rsidRPr="00501B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01B00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уровне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учащийся</w:t>
      </w:r>
      <w:r w:rsidRPr="00501B00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должен</w:t>
      </w:r>
      <w:proofErr w:type="spellEnd"/>
      <w:r w:rsidRPr="00501B00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</w:p>
    <w:p w:rsidR="00F1360C" w:rsidRPr="00501B00" w:rsidRDefault="00F1360C" w:rsidP="00F1360C">
      <w:pPr>
        <w:spacing w:before="240" w:line="36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1B00">
        <w:rPr>
          <w:rFonts w:ascii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tabs>
          <w:tab w:val="left" w:pos="9356"/>
        </w:tabs>
        <w:snapToGrid w:val="0"/>
        <w:spacing w:before="60" w:line="360" w:lineRule="auto"/>
        <w:ind w:right="-2"/>
        <w:jc w:val="left"/>
        <w:rPr>
          <w:i/>
          <w:sz w:val="24"/>
          <w:szCs w:val="24"/>
        </w:rPr>
      </w:pPr>
      <w:proofErr w:type="spellStart"/>
      <w:r w:rsidRPr="00501B00">
        <w:rPr>
          <w:sz w:val="24"/>
          <w:szCs w:val="24"/>
        </w:rPr>
        <w:t>значенияновыхлексическихединиц</w:t>
      </w:r>
      <w:proofErr w:type="spellEnd"/>
      <w:r w:rsidRPr="00501B00">
        <w:rPr>
          <w:sz w:val="24"/>
          <w:szCs w:val="24"/>
        </w:rPr>
        <w:t>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i/>
          <w:sz w:val="24"/>
          <w:szCs w:val="24"/>
        </w:rPr>
      </w:pPr>
      <w:proofErr w:type="spellStart"/>
      <w:r w:rsidRPr="00501B00">
        <w:rPr>
          <w:sz w:val="24"/>
          <w:szCs w:val="24"/>
        </w:rPr>
        <w:t>значениеизученныхграмматическихявлений</w:t>
      </w:r>
      <w:proofErr w:type="spellEnd"/>
      <w:r w:rsidRPr="00501B00">
        <w:rPr>
          <w:sz w:val="24"/>
          <w:szCs w:val="24"/>
        </w:rPr>
        <w:t xml:space="preserve"> в расширенном объёме (видовременные, неличные и неопределённо-личные формы глагола, формы условного наклонения, косвенная речь/косвенный вопрос, побуждение и др., согласование времён);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tabs>
          <w:tab w:val="left" w:pos="8505"/>
        </w:tabs>
        <w:snapToGrid w:val="0"/>
        <w:spacing w:before="60" w:line="360" w:lineRule="auto"/>
        <w:ind w:right="-2"/>
        <w:jc w:val="left"/>
        <w:rPr>
          <w:i/>
          <w:sz w:val="24"/>
          <w:szCs w:val="24"/>
        </w:rPr>
      </w:pPr>
      <w:proofErr w:type="spellStart"/>
      <w:proofErr w:type="gramStart"/>
      <w:r w:rsidRPr="00501B00">
        <w:rPr>
          <w:sz w:val="24"/>
          <w:szCs w:val="24"/>
        </w:rPr>
        <w:lastRenderedPageBreak/>
        <w:t>страноведческуюинформацию</w:t>
      </w:r>
      <w:proofErr w:type="spellEnd"/>
      <w:r w:rsidRPr="00501B00">
        <w:rPr>
          <w:sz w:val="24"/>
          <w:szCs w:val="24"/>
        </w:rPr>
        <w:t xml:space="preserve">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партнёра;</w:t>
      </w:r>
      <w:proofErr w:type="gramEnd"/>
    </w:p>
    <w:p w:rsidR="00F1360C" w:rsidRPr="00501B00" w:rsidRDefault="00F1360C" w:rsidP="00F1360C">
      <w:pPr>
        <w:pStyle w:val="a4"/>
        <w:spacing w:before="60" w:line="360" w:lineRule="auto"/>
        <w:rPr>
          <w:i/>
          <w:sz w:val="24"/>
          <w:szCs w:val="24"/>
        </w:rPr>
      </w:pPr>
    </w:p>
    <w:p w:rsidR="00F1360C" w:rsidRPr="00501B00" w:rsidRDefault="00F1360C" w:rsidP="00F1360C">
      <w:pPr>
        <w:pStyle w:val="a4"/>
        <w:spacing w:before="60" w:line="360" w:lineRule="auto"/>
        <w:ind w:left="567"/>
        <w:jc w:val="left"/>
        <w:rPr>
          <w:b/>
          <w:sz w:val="24"/>
          <w:szCs w:val="24"/>
          <w:u w:val="single"/>
        </w:rPr>
      </w:pPr>
      <w:r w:rsidRPr="00501B00">
        <w:rPr>
          <w:b/>
          <w:sz w:val="24"/>
          <w:szCs w:val="24"/>
          <w:u w:val="single"/>
        </w:rPr>
        <w:t>уметь</w:t>
      </w:r>
    </w:p>
    <w:p w:rsidR="00F1360C" w:rsidRPr="00501B00" w:rsidRDefault="00F1360C" w:rsidP="00F1360C">
      <w:pPr>
        <w:pStyle w:val="a4"/>
        <w:spacing w:before="120" w:line="360" w:lineRule="auto"/>
        <w:ind w:firstLine="567"/>
        <w:jc w:val="left"/>
        <w:rPr>
          <w:b/>
          <w:sz w:val="24"/>
          <w:szCs w:val="24"/>
        </w:rPr>
      </w:pPr>
      <w:r w:rsidRPr="00501B00">
        <w:rPr>
          <w:b/>
          <w:sz w:val="24"/>
          <w:szCs w:val="24"/>
        </w:rPr>
        <w:t>Говорение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тематики); рассказывать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b/>
          <w:sz w:val="24"/>
          <w:szCs w:val="24"/>
        </w:rPr>
      </w:pPr>
      <w:r w:rsidRPr="00501B00">
        <w:rPr>
          <w:sz w:val="24"/>
          <w:szCs w:val="24"/>
        </w:rPr>
        <w:t>рассказывать о своём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F1360C" w:rsidRPr="00501B00" w:rsidRDefault="00F1360C" w:rsidP="00F1360C">
      <w:pPr>
        <w:pStyle w:val="a4"/>
        <w:spacing w:before="120" w:line="360" w:lineRule="auto"/>
        <w:ind w:firstLine="567"/>
        <w:jc w:val="left"/>
        <w:rPr>
          <w:b/>
          <w:sz w:val="24"/>
          <w:szCs w:val="24"/>
        </w:rPr>
      </w:pPr>
      <w:proofErr w:type="spellStart"/>
      <w:r w:rsidRPr="00501B00">
        <w:rPr>
          <w:b/>
          <w:sz w:val="24"/>
          <w:szCs w:val="24"/>
        </w:rPr>
        <w:t>Аудирование</w:t>
      </w:r>
      <w:proofErr w:type="spellEnd"/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извлекать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F1360C" w:rsidRPr="00501B00" w:rsidRDefault="00F1360C" w:rsidP="00F1360C">
      <w:pPr>
        <w:pStyle w:val="a4"/>
        <w:spacing w:before="120" w:line="360" w:lineRule="auto"/>
        <w:ind w:firstLine="567"/>
        <w:jc w:val="left"/>
        <w:rPr>
          <w:b/>
          <w:sz w:val="24"/>
          <w:szCs w:val="24"/>
        </w:rPr>
      </w:pPr>
      <w:r w:rsidRPr="00501B00">
        <w:rPr>
          <w:b/>
          <w:sz w:val="24"/>
          <w:szCs w:val="24"/>
        </w:rPr>
        <w:t>Чтение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140"/>
        <w:jc w:val="left"/>
        <w:rPr>
          <w:sz w:val="24"/>
          <w:szCs w:val="24"/>
        </w:rPr>
      </w:pPr>
      <w:proofErr w:type="gramStart"/>
      <w:r w:rsidRPr="00501B00">
        <w:rPr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F1360C" w:rsidRPr="00501B00" w:rsidRDefault="00F1360C" w:rsidP="00F1360C">
      <w:pPr>
        <w:pStyle w:val="a4"/>
        <w:spacing w:before="120" w:line="360" w:lineRule="auto"/>
        <w:ind w:firstLine="567"/>
        <w:jc w:val="left"/>
        <w:rPr>
          <w:b/>
          <w:sz w:val="24"/>
          <w:szCs w:val="24"/>
        </w:rPr>
      </w:pPr>
      <w:r w:rsidRPr="00501B00">
        <w:rPr>
          <w:b/>
          <w:sz w:val="24"/>
          <w:szCs w:val="24"/>
        </w:rPr>
        <w:t>Письменная речь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sz w:val="24"/>
          <w:szCs w:val="24"/>
        </w:rPr>
      </w:pPr>
      <w:r w:rsidRPr="00501B00">
        <w:rPr>
          <w:sz w:val="24"/>
          <w:szCs w:val="24"/>
        </w:rPr>
        <w:lastRenderedPageBreak/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F1360C" w:rsidRPr="00501B00" w:rsidRDefault="00F1360C" w:rsidP="00F1360C">
      <w:pPr>
        <w:spacing w:before="240" w:line="360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 w:rsidRPr="00501B00">
        <w:rPr>
          <w:rFonts w:ascii="Times New Roman" w:hAnsi="Times New Roman" w:cs="Times New Roman"/>
          <w:b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01B00">
        <w:rPr>
          <w:rFonts w:ascii="Times New Roman" w:hAnsi="Times New Roman" w:cs="Times New Roman"/>
          <w:b/>
          <w:sz w:val="24"/>
          <w:szCs w:val="24"/>
          <w:u w:val="single"/>
        </w:rPr>
        <w:t>для</w:t>
      </w:r>
      <w:proofErr w:type="gramEnd"/>
      <w:r w:rsidRPr="00501B00">
        <w:rPr>
          <w:rFonts w:ascii="Times New Roman" w:hAnsi="Times New Roman" w:cs="Times New Roman"/>
          <w:sz w:val="24"/>
          <w:szCs w:val="24"/>
        </w:rPr>
        <w:t>:</w:t>
      </w:r>
    </w:p>
    <w:p w:rsidR="00F1360C" w:rsidRPr="00501B00" w:rsidRDefault="00F1360C" w:rsidP="00F1360C">
      <w:pPr>
        <w:pStyle w:val="a4"/>
        <w:widowControl/>
        <w:numPr>
          <w:ilvl w:val="0"/>
          <w:numId w:val="4"/>
        </w:numPr>
        <w:snapToGrid w:val="0"/>
        <w:spacing w:before="60" w:line="360" w:lineRule="auto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F1360C" w:rsidRPr="00501B00" w:rsidRDefault="00F1360C" w:rsidP="00F1360C">
      <w:pPr>
        <w:pStyle w:val="a4"/>
        <w:widowControl/>
        <w:numPr>
          <w:ilvl w:val="0"/>
          <w:numId w:val="4"/>
        </w:numPr>
        <w:snapToGrid w:val="0"/>
        <w:spacing w:before="60" w:line="360" w:lineRule="auto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получения сведений из иноязычных источников информации (в том числе через Интернет), необходимых в целях образования и самообразования;</w:t>
      </w:r>
    </w:p>
    <w:p w:rsidR="00F1360C" w:rsidRPr="00501B00" w:rsidRDefault="00F1360C" w:rsidP="00F1360C">
      <w:pPr>
        <w:pStyle w:val="a4"/>
        <w:widowControl/>
        <w:numPr>
          <w:ilvl w:val="0"/>
          <w:numId w:val="4"/>
        </w:numPr>
        <w:snapToGrid w:val="0"/>
        <w:spacing w:before="60" w:line="360" w:lineRule="auto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расширения возможностей в выборе будущей профессиональной деятельности;</w:t>
      </w:r>
    </w:p>
    <w:p w:rsidR="00F1360C" w:rsidRPr="00501B00" w:rsidRDefault="00F1360C" w:rsidP="00F1360C">
      <w:pPr>
        <w:pStyle w:val="a4"/>
        <w:widowControl/>
        <w:numPr>
          <w:ilvl w:val="0"/>
          <w:numId w:val="4"/>
        </w:numPr>
        <w:snapToGrid w:val="0"/>
        <w:spacing w:before="60" w:line="360" w:lineRule="auto"/>
        <w:ind w:right="-2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F1360C" w:rsidRPr="00501B00" w:rsidRDefault="00F1360C" w:rsidP="00F1360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1360C" w:rsidRPr="00501B00" w:rsidRDefault="00F1360C" w:rsidP="00F1360C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F1360C" w:rsidRPr="00501B00" w:rsidRDefault="00F1360C" w:rsidP="00F1360C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rPr>
          <w:rStyle w:val="1"/>
          <w:b/>
          <w:sz w:val="24"/>
          <w:szCs w:val="24"/>
        </w:rPr>
      </w:pPr>
      <w:r w:rsidRPr="00501B00">
        <w:rPr>
          <w:rStyle w:val="1"/>
          <w:sz w:val="24"/>
          <w:szCs w:val="24"/>
        </w:rPr>
        <w:t>11 класс</w:t>
      </w:r>
    </w:p>
    <w:p w:rsidR="00F1360C" w:rsidRPr="00501B00" w:rsidRDefault="00F1360C" w:rsidP="00F1360C">
      <w:pPr>
        <w:shd w:val="clear" w:color="auto" w:fill="FFFFFF"/>
        <w:spacing w:before="226" w:line="360" w:lineRule="auto"/>
        <w:ind w:firstLine="586"/>
        <w:rPr>
          <w:rFonts w:ascii="Times New Roman" w:hAnsi="Times New Roman" w:cs="Times New Roman"/>
          <w:sz w:val="24"/>
          <w:szCs w:val="24"/>
        </w:rPr>
      </w:pPr>
      <w:r w:rsidRPr="00501B00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иностранного языка на </w:t>
      </w:r>
      <w:r w:rsidRPr="00501B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базовом </w:t>
      </w:r>
      <w:r w:rsidRPr="00501B00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уровне</w:t>
      </w:r>
      <w:r w:rsidRPr="00501B0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выпускник  должен:</w:t>
      </w:r>
    </w:p>
    <w:p w:rsidR="00F1360C" w:rsidRPr="00501B00" w:rsidRDefault="00F1360C" w:rsidP="00F1360C">
      <w:pPr>
        <w:spacing w:before="240" w:line="36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1B00">
        <w:rPr>
          <w:rFonts w:ascii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tabs>
          <w:tab w:val="left" w:pos="9356"/>
        </w:tabs>
        <w:snapToGrid w:val="0"/>
        <w:spacing w:before="60" w:line="360" w:lineRule="auto"/>
        <w:ind w:right="-2"/>
        <w:jc w:val="left"/>
        <w:rPr>
          <w:i/>
          <w:sz w:val="24"/>
          <w:szCs w:val="24"/>
        </w:rPr>
      </w:pPr>
      <w:proofErr w:type="spellStart"/>
      <w:r w:rsidRPr="00501B00">
        <w:rPr>
          <w:sz w:val="24"/>
          <w:szCs w:val="24"/>
        </w:rPr>
        <w:t>значенияновыхлексическихединиц</w:t>
      </w:r>
      <w:proofErr w:type="spellEnd"/>
      <w:r w:rsidRPr="00501B00">
        <w:rPr>
          <w:sz w:val="24"/>
          <w:szCs w:val="24"/>
        </w:rPr>
        <w:t>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i/>
          <w:sz w:val="24"/>
          <w:szCs w:val="24"/>
        </w:rPr>
      </w:pPr>
      <w:proofErr w:type="spellStart"/>
      <w:r w:rsidRPr="00501B00">
        <w:rPr>
          <w:sz w:val="24"/>
          <w:szCs w:val="24"/>
        </w:rPr>
        <w:t>значениеизученныхграмматическихявлений</w:t>
      </w:r>
      <w:proofErr w:type="spellEnd"/>
      <w:r w:rsidRPr="00501B00">
        <w:rPr>
          <w:sz w:val="24"/>
          <w:szCs w:val="24"/>
        </w:rPr>
        <w:t xml:space="preserve"> в расширенном объёме (видовременные, неличные и неопределённо-личные формы глагола, формы условного наклонения, косвенная речь/косвенный вопрос, побуждение и др., согласование времён);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tabs>
          <w:tab w:val="left" w:pos="8505"/>
        </w:tabs>
        <w:snapToGrid w:val="0"/>
        <w:spacing w:before="60" w:line="360" w:lineRule="auto"/>
        <w:ind w:right="-2"/>
        <w:jc w:val="left"/>
        <w:rPr>
          <w:i/>
          <w:sz w:val="24"/>
          <w:szCs w:val="24"/>
        </w:rPr>
      </w:pPr>
      <w:proofErr w:type="spellStart"/>
      <w:proofErr w:type="gramStart"/>
      <w:r w:rsidRPr="00501B00">
        <w:rPr>
          <w:sz w:val="24"/>
          <w:szCs w:val="24"/>
        </w:rPr>
        <w:lastRenderedPageBreak/>
        <w:t>страноведческуюинформацию</w:t>
      </w:r>
      <w:proofErr w:type="spellEnd"/>
      <w:r w:rsidRPr="00501B00">
        <w:rPr>
          <w:sz w:val="24"/>
          <w:szCs w:val="24"/>
        </w:rPr>
        <w:t xml:space="preserve">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партнёра;</w:t>
      </w:r>
      <w:proofErr w:type="gramEnd"/>
    </w:p>
    <w:p w:rsidR="00F1360C" w:rsidRPr="00501B00" w:rsidRDefault="00F1360C" w:rsidP="00F1360C">
      <w:pPr>
        <w:pStyle w:val="a4"/>
        <w:spacing w:before="60" w:line="360" w:lineRule="auto"/>
        <w:rPr>
          <w:i/>
          <w:sz w:val="24"/>
          <w:szCs w:val="24"/>
        </w:rPr>
      </w:pPr>
    </w:p>
    <w:p w:rsidR="00F1360C" w:rsidRPr="00501B00" w:rsidRDefault="00F1360C" w:rsidP="00F1360C">
      <w:pPr>
        <w:pStyle w:val="a4"/>
        <w:spacing w:before="60" w:line="360" w:lineRule="auto"/>
        <w:ind w:left="567"/>
        <w:jc w:val="left"/>
        <w:rPr>
          <w:b/>
          <w:sz w:val="24"/>
          <w:szCs w:val="24"/>
          <w:u w:val="single"/>
        </w:rPr>
      </w:pPr>
      <w:r w:rsidRPr="00501B00">
        <w:rPr>
          <w:b/>
          <w:sz w:val="24"/>
          <w:szCs w:val="24"/>
          <w:u w:val="single"/>
        </w:rPr>
        <w:t>уметь</w:t>
      </w:r>
    </w:p>
    <w:p w:rsidR="00F1360C" w:rsidRPr="00501B00" w:rsidRDefault="00F1360C" w:rsidP="00F1360C">
      <w:pPr>
        <w:pStyle w:val="a4"/>
        <w:spacing w:before="120" w:line="360" w:lineRule="auto"/>
        <w:ind w:firstLine="567"/>
        <w:jc w:val="left"/>
        <w:rPr>
          <w:b/>
          <w:sz w:val="24"/>
          <w:szCs w:val="24"/>
        </w:rPr>
      </w:pPr>
      <w:r w:rsidRPr="00501B00">
        <w:rPr>
          <w:b/>
          <w:sz w:val="24"/>
          <w:szCs w:val="24"/>
        </w:rPr>
        <w:t>Говорение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тематики); рассказывать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b/>
          <w:sz w:val="24"/>
          <w:szCs w:val="24"/>
        </w:rPr>
      </w:pPr>
      <w:r w:rsidRPr="00501B00">
        <w:rPr>
          <w:sz w:val="24"/>
          <w:szCs w:val="24"/>
        </w:rPr>
        <w:t>рассказывать о своём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F1360C" w:rsidRPr="00501B00" w:rsidRDefault="00F1360C" w:rsidP="00F1360C">
      <w:pPr>
        <w:pStyle w:val="a4"/>
        <w:spacing w:before="120" w:line="360" w:lineRule="auto"/>
        <w:ind w:firstLine="567"/>
        <w:rPr>
          <w:b/>
          <w:i/>
          <w:sz w:val="24"/>
          <w:szCs w:val="24"/>
        </w:rPr>
      </w:pPr>
    </w:p>
    <w:p w:rsidR="00F1360C" w:rsidRPr="00501B00" w:rsidRDefault="00F1360C" w:rsidP="00F1360C">
      <w:pPr>
        <w:pStyle w:val="a4"/>
        <w:spacing w:before="120" w:line="360" w:lineRule="auto"/>
        <w:ind w:firstLine="567"/>
        <w:jc w:val="left"/>
        <w:rPr>
          <w:b/>
          <w:sz w:val="24"/>
          <w:szCs w:val="24"/>
        </w:rPr>
      </w:pPr>
      <w:proofErr w:type="spellStart"/>
      <w:r w:rsidRPr="00501B00">
        <w:rPr>
          <w:b/>
          <w:sz w:val="24"/>
          <w:szCs w:val="24"/>
        </w:rPr>
        <w:t>Аудирование</w:t>
      </w:r>
      <w:proofErr w:type="spellEnd"/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извлекать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F1360C" w:rsidRPr="00501B00" w:rsidRDefault="00F1360C" w:rsidP="00F1360C">
      <w:pPr>
        <w:pStyle w:val="a4"/>
        <w:spacing w:before="120" w:line="360" w:lineRule="auto"/>
        <w:ind w:firstLine="567"/>
        <w:jc w:val="left"/>
        <w:rPr>
          <w:b/>
          <w:sz w:val="24"/>
          <w:szCs w:val="24"/>
        </w:rPr>
      </w:pPr>
      <w:r w:rsidRPr="00501B00">
        <w:rPr>
          <w:b/>
          <w:sz w:val="24"/>
          <w:szCs w:val="24"/>
        </w:rPr>
        <w:t>Чтение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140"/>
        <w:jc w:val="left"/>
        <w:rPr>
          <w:sz w:val="24"/>
          <w:szCs w:val="24"/>
        </w:rPr>
      </w:pPr>
      <w:proofErr w:type="gramStart"/>
      <w:r w:rsidRPr="00501B00">
        <w:rPr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F1360C" w:rsidRPr="00501B00" w:rsidRDefault="00F1360C" w:rsidP="00F1360C">
      <w:pPr>
        <w:pStyle w:val="a4"/>
        <w:spacing w:before="120" w:line="360" w:lineRule="auto"/>
        <w:ind w:firstLine="567"/>
        <w:jc w:val="left"/>
        <w:rPr>
          <w:b/>
          <w:sz w:val="24"/>
          <w:szCs w:val="24"/>
        </w:rPr>
      </w:pPr>
      <w:r w:rsidRPr="00501B00">
        <w:rPr>
          <w:b/>
          <w:sz w:val="24"/>
          <w:szCs w:val="24"/>
        </w:rPr>
        <w:lastRenderedPageBreak/>
        <w:t>Письменная речь</w:t>
      </w:r>
    </w:p>
    <w:p w:rsidR="00F1360C" w:rsidRPr="00501B00" w:rsidRDefault="00F1360C" w:rsidP="00F1360C">
      <w:pPr>
        <w:pStyle w:val="a4"/>
        <w:widowControl/>
        <w:numPr>
          <w:ilvl w:val="0"/>
          <w:numId w:val="3"/>
        </w:numPr>
        <w:snapToGrid w:val="0"/>
        <w:spacing w:before="60" w:line="360" w:lineRule="auto"/>
        <w:ind w:right="-2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F1360C" w:rsidRPr="00501B00" w:rsidRDefault="00F1360C" w:rsidP="00F1360C">
      <w:pPr>
        <w:spacing w:before="240" w:line="360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 w:rsidRPr="00501B00">
        <w:rPr>
          <w:rFonts w:ascii="Times New Roman" w:hAnsi="Times New Roman" w:cs="Times New Roman"/>
          <w:b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01B00">
        <w:rPr>
          <w:rFonts w:ascii="Times New Roman" w:hAnsi="Times New Roman" w:cs="Times New Roman"/>
          <w:b/>
          <w:sz w:val="24"/>
          <w:szCs w:val="24"/>
          <w:u w:val="single"/>
        </w:rPr>
        <w:t>для</w:t>
      </w:r>
      <w:proofErr w:type="gramEnd"/>
      <w:r w:rsidRPr="00501B00">
        <w:rPr>
          <w:rFonts w:ascii="Times New Roman" w:hAnsi="Times New Roman" w:cs="Times New Roman"/>
          <w:sz w:val="24"/>
          <w:szCs w:val="24"/>
        </w:rPr>
        <w:t>:</w:t>
      </w:r>
    </w:p>
    <w:p w:rsidR="00F1360C" w:rsidRPr="00501B00" w:rsidRDefault="00F1360C" w:rsidP="00F1360C">
      <w:pPr>
        <w:pStyle w:val="a4"/>
        <w:widowControl/>
        <w:numPr>
          <w:ilvl w:val="0"/>
          <w:numId w:val="4"/>
        </w:numPr>
        <w:snapToGrid w:val="0"/>
        <w:spacing w:before="60" w:line="360" w:lineRule="auto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F1360C" w:rsidRPr="00501B00" w:rsidRDefault="00F1360C" w:rsidP="00F1360C">
      <w:pPr>
        <w:pStyle w:val="a4"/>
        <w:widowControl/>
        <w:numPr>
          <w:ilvl w:val="0"/>
          <w:numId w:val="4"/>
        </w:numPr>
        <w:snapToGrid w:val="0"/>
        <w:spacing w:before="60" w:line="360" w:lineRule="auto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получения сведений из иноязычных источников информации (в том числе через Интернет), необходимых в целях образования и самообразования;</w:t>
      </w:r>
    </w:p>
    <w:p w:rsidR="00F1360C" w:rsidRPr="00501B00" w:rsidRDefault="00F1360C" w:rsidP="00F1360C">
      <w:pPr>
        <w:pStyle w:val="a4"/>
        <w:widowControl/>
        <w:numPr>
          <w:ilvl w:val="0"/>
          <w:numId w:val="4"/>
        </w:numPr>
        <w:snapToGrid w:val="0"/>
        <w:spacing w:before="60" w:line="360" w:lineRule="auto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расширения возможностей в выборе будущей профессиональной деятельности;</w:t>
      </w:r>
    </w:p>
    <w:p w:rsidR="00F1360C" w:rsidRPr="00281A7F" w:rsidRDefault="00F1360C" w:rsidP="00F1360C">
      <w:pPr>
        <w:pStyle w:val="a4"/>
        <w:widowControl/>
        <w:numPr>
          <w:ilvl w:val="0"/>
          <w:numId w:val="4"/>
        </w:numPr>
        <w:snapToGrid w:val="0"/>
        <w:spacing w:before="60" w:line="360" w:lineRule="auto"/>
        <w:ind w:right="-2"/>
        <w:jc w:val="left"/>
        <w:rPr>
          <w:sz w:val="24"/>
          <w:szCs w:val="24"/>
        </w:rPr>
      </w:pPr>
      <w:r w:rsidRPr="00501B00">
        <w:rPr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F1360C" w:rsidRDefault="00F1360C" w:rsidP="00F1360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  <w:sectPr w:rsidR="00F1360C" w:rsidSect="00C52ABE">
          <w:footerReference w:type="default" r:id="rId10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1360C" w:rsidRDefault="00F1360C" w:rsidP="00F1360C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5B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Содержание учебного предмета</w:t>
      </w:r>
    </w:p>
    <w:p w:rsidR="00F1360C" w:rsidRPr="00BA5B19" w:rsidRDefault="00F1360C" w:rsidP="00F1360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10 класс 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9355"/>
        <w:gridCol w:w="2268"/>
      </w:tblGrid>
      <w:tr w:rsidR="00F1360C" w:rsidRPr="00BA5B19" w:rsidTr="00EE04B8">
        <w:trPr>
          <w:trHeight w:val="778"/>
        </w:trPr>
        <w:tc>
          <w:tcPr>
            <w:tcW w:w="3261" w:type="dxa"/>
          </w:tcPr>
          <w:p w:rsidR="00F1360C" w:rsidRPr="00BA5B19" w:rsidRDefault="00F1360C" w:rsidP="00EE04B8">
            <w:pPr>
              <w:spacing w:line="360" w:lineRule="auto"/>
              <w:ind w:lef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9355" w:type="dxa"/>
            <w:tcBorders>
              <w:right w:val="single" w:sz="4" w:space="0" w:color="auto"/>
            </w:tcBorders>
          </w:tcPr>
          <w:p w:rsidR="00F1360C" w:rsidRPr="00BA5B19" w:rsidRDefault="00F1360C" w:rsidP="00EE04B8">
            <w:pPr>
              <w:spacing w:line="360" w:lineRule="auto"/>
              <w:ind w:lef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Основное содержание раздела рабочей программы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1360C" w:rsidRPr="00501B00" w:rsidRDefault="00F1360C" w:rsidP="00EE0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B0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1360C" w:rsidRPr="00BA5B19" w:rsidTr="00EE04B8">
        <w:trPr>
          <w:trHeight w:val="738"/>
        </w:trPr>
        <w:tc>
          <w:tcPr>
            <w:tcW w:w="3261" w:type="dxa"/>
          </w:tcPr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Социально-бытовая сфера:</w:t>
            </w:r>
          </w:p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right w:val="single" w:sz="4" w:space="0" w:color="auto"/>
            </w:tcBorders>
          </w:tcPr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Повседневная жизнь семьи, её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</w:t>
            </w:r>
          </w:p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 Здоровье и забота о нём, самочувствие, медицинские услуги.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1360C" w:rsidRPr="00501B00" w:rsidRDefault="00F1360C" w:rsidP="00EE04B8">
            <w:pPr>
              <w:spacing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360C" w:rsidRPr="00BA5B19" w:rsidTr="00EE04B8">
        <w:trPr>
          <w:trHeight w:val="738"/>
        </w:trPr>
        <w:tc>
          <w:tcPr>
            <w:tcW w:w="3261" w:type="dxa"/>
          </w:tcPr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Социально-культурная сфера:</w:t>
            </w:r>
          </w:p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right w:val="single" w:sz="4" w:space="0" w:color="auto"/>
            </w:tcBorders>
          </w:tcPr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Молодёжь в современном обществе. Досуг молодёжи: посещение кружков, спортивных секций и клубов по интересам. </w:t>
            </w:r>
          </w:p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Страна/страны изучаемого языка, её/их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</w:t>
            </w:r>
          </w:p>
          <w:p w:rsidR="00F1360C" w:rsidRPr="00B8444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1360C" w:rsidRPr="00501B00" w:rsidRDefault="00F1360C" w:rsidP="00EE04B8">
            <w:pPr>
              <w:spacing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F1360C" w:rsidRPr="00281A7F" w:rsidTr="00EE04B8">
        <w:trPr>
          <w:trHeight w:val="738"/>
        </w:trPr>
        <w:tc>
          <w:tcPr>
            <w:tcW w:w="3261" w:type="dxa"/>
          </w:tcPr>
          <w:p w:rsidR="00F1360C" w:rsidRPr="00281A7F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A7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Учебно-трудовая сфера:</w:t>
            </w:r>
          </w:p>
          <w:p w:rsidR="00F1360C" w:rsidRPr="00281A7F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right w:val="single" w:sz="4" w:space="0" w:color="auto"/>
            </w:tcBorders>
          </w:tcPr>
          <w:p w:rsidR="00F1360C" w:rsidRPr="00281A7F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A7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      </w:r>
          </w:p>
          <w:p w:rsidR="00F1360C" w:rsidRPr="00281A7F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1360C" w:rsidRPr="00281A7F" w:rsidRDefault="00F1360C" w:rsidP="00EE04B8">
            <w:pPr>
              <w:spacing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tbl>
      <w:tblPr>
        <w:tblStyle w:val="110"/>
        <w:tblW w:w="14884" w:type="dxa"/>
        <w:tblInd w:w="108" w:type="dxa"/>
        <w:tblLook w:val="04A0" w:firstRow="1" w:lastRow="0" w:firstColumn="1" w:lastColumn="0" w:noHBand="0" w:noVBand="1"/>
      </w:tblPr>
      <w:tblGrid>
        <w:gridCol w:w="3271"/>
        <w:gridCol w:w="9403"/>
        <w:gridCol w:w="2210"/>
      </w:tblGrid>
      <w:tr w:rsidR="00F1360C" w:rsidRPr="00281A7F" w:rsidTr="00EE04B8">
        <w:trPr>
          <w:trHeight w:val="330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Речевые умения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Говорение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Диалогическая речь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</w:t>
            </w:r>
            <w:r w:rsidRPr="00281A7F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снове новой тематики, в тематических ситуациях официального и неофициального повседневного общения.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Развитие умений: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• участвовать в беседе/дискуссии на знакомую тему,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осуществлять запрос информации,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обращаться за разъяснениями,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выражать свое отношение к высказыванию партнера, свое мнение по обсуждаемой теме.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Объем диалогов – до 6-7 реплик со стороны каждого учащегося.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Содержание данного раздела реализуется на каждом уроке в комплексе с </w:t>
            </w:r>
            <w:r w:rsidRPr="00281A7F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предыдущих разделов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Монологическая речь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умений устно выступать с сообщениями в связи с увиденным / прочитанным, по результатам работы над иноязычным проектом.  </w:t>
            </w:r>
            <w:proofErr w:type="gramEnd"/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умений: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делать сообщения, содержащие наиболее важную информацию по теме/проблеме, 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кратко передавать содержание полученной информации;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рассказывать о себе, своем окружении, своих планах, обосновывая свои намерения/поступки;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• 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Объем монологического высказывания 12-15 фраз.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Аудирование</w:t>
            </w:r>
            <w:proofErr w:type="spellEnd"/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3х минут: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- понимания основного содержания несложных звучащих текстов монологического и диалогического характера: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теле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- и радиопередач в рамках изучаемых тем;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- выборочного понимания необходимой информации в объявлениях и информационной рекламе;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- относительно полного понимания высказываний собеседника в наиболее распространенных стандартных ситуациях повседневного общения.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умений: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• отделять главную информацию от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второстепенной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• выявлять наиболее значимые факты;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• определять свое отношение к ним, извлекать из аудио текста необходимую/интересующую информацию. 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Чтение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межпредметных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связей):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- 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- изучающего чтения – с целью полного и точного понимания информации прагматических текстов (инструкций, рецептов, статистических данных);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- просмотрового/поискового чтения – с целью выборочного понимания необходимой/интересующей информации из текста статьи, проспекта.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Развитие умений: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выделять основные факты; 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отделять главную информацию от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второстепенной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предвосхищать возможные события/факты;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•  раскрывать причинно-следственные связи между фактами;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понимать аргументацию; 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извлекать необходимую/интересующую информацию; 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определять свое отношение к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прочитанному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Письменная речь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  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2152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Компенсаторные умения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следующих умений: пользоваться языковой и контекстуальной  догадкой при чтении и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аудировании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; прогнозировать содержание текста по заголовку / началу текста,  использовать текстовые опоры различного рода  (подзаголовки, таблицы,  графики, шрифтовые выделения, комментарии, сноски); игнорировать лексические и  смысловые трудности, не влияющие на понимание основного содержания текста, использовать переспрос и словарные замены в процессе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устноречевого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общения;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мимику, жесты.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Содержание данного раздела реализуется на каждом уроке в комплексе с 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предыдущих разделов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Учебно-познавательные умения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Дальнейшее развитие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общеучебных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умений, связанных с приемами самостоятельного приобретения знаний: использовать двуязычный и одноязычный (толковый) словари и  другую справочную литературу, в том числе лингвострановедческую, ориентироваться  в письменном и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аудиотексте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на немецком языке, обобщать информацию, фиксировать  содержание сообщений, выделять нужную/основную информацию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из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различных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источ-ников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на немецком языке. Развитие специальных учебных умений: интерпретировать языковые средства, отражающие особенности иной культуры, использовать выборочный перевод для уточнения понимания текста на немецком языке.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Содержание данного раздела реализуется на каждом уроке в комплексе с 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предыдущих разделов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Содержание данного раздела реализуется на каждом уроке в комплексе с 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предыдущих разделов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Социокультурные знания и умения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 Дальнейшее развитие социокультурных знаний и умений происходит за счет углубления: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социокультурных знаний о правилах вежливого поведения в стандартных  ситуациях  социально-бытовой, социально-культурной и учебно-трудовой сфер  общения  в иноязычной среде (включая  этикет поведения при проживании в зарубежной семье,  при приглашении в гости, а также этикет поведения в гостях); о языковых средствах, которые  могут использоваться в ситуациях официального и неофициального характера; </w:t>
            </w:r>
            <w:proofErr w:type="gramEnd"/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•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межпредметных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знаний о культурном наследии страны/стран, говорящих  на английском языке, об условиях жизни     разных слоев общества в ней / них,    возможностях получения образования и трудоустройства,  их ценностных ориентирах;  этническом составе и религиозных особенностях стран.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Дальнейшее развитие социокультурных умений дает возможность использовать: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•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• 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• формулы речевого этикета в рамках стандартных ситуаций общения. 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lastRenderedPageBreak/>
              <w:t>Языковые знания и навыки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Орфография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   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Содержание данного раздела реализуется на каждом уроке в комплексе с 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предыдущих разделов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Фонетическая сторона речи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слухо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-произносительных навыков, в том числе применительно к новому языковому материалу, навыков правильного произношения; соблюдение ударения и интонации в немецких словах и фразах; ритмико-интонационных навыков оформления различных типов предложений.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Лексическая сторона речи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Систематизация лексических единиц, изученных во 2-9 или в 5-9 классах; овладение лексическими средствами, обслуживающими новые темы, проблемы   и ситуации устного и письменного общения. Лексический минимум выпускников полной средней школы составляет 1400 лексических единиц. 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немецкоязычных стран; навыков использования словарей.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Грамматическая сторона речи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изученного в основной школе: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Оперировать в процессе устного и письменного общения основными синтактическими конструкциями в соответствии с коммуникативной задачей;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      </w:r>
            <w:proofErr w:type="gramEnd"/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распространенные и нераспространенные простые предложения, в 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том числе с несколькими обстоятельствами, следующими в определенном порядке (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Wemovedto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newhouselastyear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вречисложноподчиненныепредложенияссоюзамиисоюзнымисловами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what, when, why, which, that, who, if, because, that’s why,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than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so, for, since, during, so that, unless;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сложносочиненные предложения с сочинительными союзами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but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or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вречиусловныепредложенияреального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(Conditional I – If I see Jim, I’ll invite him to our school party)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инереальногохарактера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(Conditional II – If I were you, I would start learning French);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предложения с конструкцией I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wish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(I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wish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hadmyownroom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вречипредложениясконструкцией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so/such (I was so busy that I forgot to phone my parents);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вречиконструкциисгерундием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 to love / hate doing something; stop talking;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конструкции с инфинитивом: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wanttodo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learntospeak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вречиинфинитивцели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(I called to cancel our lesson);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вречиконструкцию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it takes me … to do something;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косвенн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реч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вречиглаголывнаиболееупотребляемыхвременныхформах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 Present Simple, Present Continuous, Future Simple, Past Simple, Past Continuous, Present Perfect, Present Perfect Continuous, Past Perfect;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вречистрадательныйзалогвформахнаиболееиспользуемыхвремен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 Present Simple, Present Continuous, Past Simple, Present Perfect;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различные грамматические средства для выражения будущего времени –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tobegoingto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PresentContinuous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PresentSimple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вречимодальныеглаголыиихэквиваленты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(may, can/be able to, must/have to/should; need, shall, could, might, would);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огласовани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времен в рамках сложного предложения в плане настоящего и прошлого;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определенный/неопределенный/нулевой артикль;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личные, притяжательные, указательные, неопределенные, относительные, вопросительные местоимения;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имена прилагательные в положительной, сравнительной и превосходной степенях, образованные по правилу, и исключения;</w:t>
            </w:r>
            <w:proofErr w:type="gramEnd"/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наречия в положительной, сравнительной и превосходной степенях, а также наречия, выражающие количество (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many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much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few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a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few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little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a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little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) и наречия, выражающие время;</w:t>
            </w:r>
            <w:proofErr w:type="gramEnd"/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449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105ч.</w:t>
            </w:r>
          </w:p>
        </w:tc>
      </w:tr>
    </w:tbl>
    <w:p w:rsidR="00F1360C" w:rsidRPr="00BA5B19" w:rsidRDefault="00F1360C" w:rsidP="00F136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60C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040BB">
        <w:rPr>
          <w:rFonts w:ascii="Times New Roman" w:hAnsi="Times New Roman" w:cs="Times New Roman"/>
          <w:b/>
          <w:sz w:val="24"/>
          <w:szCs w:val="24"/>
          <w:lang w:val="tt-RU"/>
        </w:rPr>
        <w:t>11 класс</w:t>
      </w:r>
    </w:p>
    <w:p w:rsidR="00F1360C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9355"/>
        <w:gridCol w:w="2268"/>
      </w:tblGrid>
      <w:tr w:rsidR="00F1360C" w:rsidRPr="00BA5B19" w:rsidTr="00EE04B8">
        <w:trPr>
          <w:trHeight w:val="778"/>
        </w:trPr>
        <w:tc>
          <w:tcPr>
            <w:tcW w:w="3261" w:type="dxa"/>
          </w:tcPr>
          <w:p w:rsidR="00F1360C" w:rsidRPr="00BA5B19" w:rsidRDefault="00F1360C" w:rsidP="00EE04B8">
            <w:pPr>
              <w:spacing w:line="360" w:lineRule="auto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004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9355" w:type="dxa"/>
            <w:tcBorders>
              <w:right w:val="single" w:sz="4" w:space="0" w:color="auto"/>
            </w:tcBorders>
          </w:tcPr>
          <w:p w:rsidR="00F1360C" w:rsidRPr="00BA5B19" w:rsidRDefault="00F1360C" w:rsidP="00EE04B8">
            <w:pPr>
              <w:spacing w:line="360" w:lineRule="auto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004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Основное содержание раздела рабочей программы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1360C" w:rsidRPr="00501B00" w:rsidRDefault="00F1360C" w:rsidP="00EE0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B0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1360C" w:rsidRPr="00BA5B19" w:rsidTr="00EE04B8">
        <w:trPr>
          <w:trHeight w:val="738"/>
        </w:trPr>
        <w:tc>
          <w:tcPr>
            <w:tcW w:w="3261" w:type="dxa"/>
          </w:tcPr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Социально-бытовая сфера:</w:t>
            </w:r>
          </w:p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right w:val="single" w:sz="4" w:space="0" w:color="auto"/>
            </w:tcBorders>
          </w:tcPr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Повседневная жизнь семьи, её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</w:t>
            </w:r>
          </w:p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 Здоровье и забота о нём, самочувствие, медицинские услуги.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1360C" w:rsidRPr="00501B00" w:rsidRDefault="00F1360C" w:rsidP="00EE04B8">
            <w:pPr>
              <w:spacing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F1360C" w:rsidRPr="00BA5B19" w:rsidTr="00EE04B8">
        <w:trPr>
          <w:trHeight w:val="738"/>
        </w:trPr>
        <w:tc>
          <w:tcPr>
            <w:tcW w:w="3261" w:type="dxa"/>
          </w:tcPr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Социально-культурная сфера:</w:t>
            </w:r>
          </w:p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right w:val="single" w:sz="4" w:space="0" w:color="auto"/>
            </w:tcBorders>
          </w:tcPr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Молодёжь в современном обществе. Досуг молодёжи: посещение кружков, спортивных секций и клубов по интересам. </w:t>
            </w:r>
          </w:p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Страна/страны изучаемого языка, её/их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</w:t>
            </w:r>
          </w:p>
          <w:p w:rsidR="00F1360C" w:rsidRPr="00B8444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1360C" w:rsidRPr="00501B00" w:rsidRDefault="00F1360C" w:rsidP="00EE04B8">
            <w:pPr>
              <w:spacing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1360C" w:rsidRPr="00BA5B19" w:rsidTr="00EE04B8">
        <w:trPr>
          <w:trHeight w:val="738"/>
        </w:trPr>
        <w:tc>
          <w:tcPr>
            <w:tcW w:w="3261" w:type="dxa"/>
          </w:tcPr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Учебно-трудовая сфера:</w:t>
            </w:r>
          </w:p>
          <w:p w:rsidR="00F1360C" w:rsidRPr="00BA5B1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right w:val="single" w:sz="4" w:space="0" w:color="auto"/>
            </w:tcBorders>
          </w:tcPr>
          <w:p w:rsidR="00F1360C" w:rsidRPr="00B8444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B1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      </w:r>
          </w:p>
          <w:p w:rsidR="00F1360C" w:rsidRPr="00B84449" w:rsidRDefault="00F1360C" w:rsidP="00EE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1360C" w:rsidRPr="00501B00" w:rsidRDefault="00F1360C" w:rsidP="00EE04B8">
            <w:pPr>
              <w:spacing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tbl>
      <w:tblPr>
        <w:tblStyle w:val="110"/>
        <w:tblW w:w="14884" w:type="dxa"/>
        <w:tblInd w:w="108" w:type="dxa"/>
        <w:tblLook w:val="04A0" w:firstRow="1" w:lastRow="0" w:firstColumn="1" w:lastColumn="0" w:noHBand="0" w:noVBand="1"/>
      </w:tblPr>
      <w:tblGrid>
        <w:gridCol w:w="3271"/>
        <w:gridCol w:w="9403"/>
        <w:gridCol w:w="2210"/>
      </w:tblGrid>
      <w:tr w:rsidR="00F1360C" w:rsidRPr="00281A7F" w:rsidTr="00EE04B8">
        <w:trPr>
          <w:trHeight w:val="330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Речевые умения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Говорение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Диалогическая речь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</w:t>
            </w:r>
            <w:r w:rsidRPr="00281A7F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снове новой тематики, в тематических ситуациях официального и неофициального повседневного общения.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Развитие умений: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• участвовать в беседе/дискуссии на знакомую тему,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осуществлять запрос информации,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обращаться за разъяснениями,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выражать свое отношение к высказыванию партнера, свое мнение по обсуждаемой теме.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Объем диалогов – до 6-7 реплик со стороны каждого учащегося.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Содержание данного раздела реализуется на каждом уроке в комплексе с 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предыдущих разделов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Монологическая речь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умений устно выступать с сообщениями в связи с увиденным / прочитанным, по результатам работы над иноязычным проектом.  </w:t>
            </w:r>
            <w:proofErr w:type="gramEnd"/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умений: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делать сообщения, содержащие наиболее важную информацию по теме/проблеме, 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кратко передавать содержание полученной информации;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рассказывать о себе, своем окружении, своих планах, обосновывая свои намерения/поступки;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• 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Объем монологического высказывания 12-15 фраз.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Аудирование</w:t>
            </w:r>
            <w:proofErr w:type="spellEnd"/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Дальнейшее развитие понимания на слух (с различной степенью полноты и точности) </w:t>
            </w: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высказываний собеседников в процессе общения, а также содержание аутентичных аудио- и видеотекстов различных жанров и длительности звучания до 3х минут: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- понимания основного содержания несложных звучащих текстов монологического и диалогического характера: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теле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- и радиопередач в рамках изучаемых тем;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- выборочного понимания необходимой информации в объявлениях и информационной рекламе;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- относительно полного понимания высказываний собеседника в наиболее распространенных стандартных ситуациях повседневного общения.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умений: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• отделять главную информацию от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второстепенной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• выявлять наиболее значимые факты;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определять свое отношение к ним, извлекать из аудио текста необходимую/интересующую информацию. 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Чтение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межпредметных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связей):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- 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- изучающего чтения – с целью полного и точного понимания информации прагматических текстов (инструкций, рецептов, статистических данных);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- просмотрового/поискового чтения – с целью выборочного понимания необходимой/интересующей информации из текста статьи, проспекта.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Развитие умений: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выделять основные факты; 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отделять главную информацию от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второстепенной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предвосхищать возможные события/факты;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•  раскрывать причинно-следственные связи между фактами;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понимать аргументацию; 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извлекать необходимую/интересующую информацию; 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• определять свое отношение к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прочитанному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Письменная речь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  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2152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Компенсаторные умения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следующих умений: пользоваться языковой и контекстуальной  догадкой при чтении и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аудировании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; прогнозировать содержание текста по заголовку / началу текста,  использовать текстовые опоры различного рода  (подзаголовки, таблицы,  графики, шрифтовые выделения, комментарии, сноски); игнорировать лексические и  смысловые трудности, не влияющие на понимание основного содержания текста, использовать переспрос и словарные замены в процессе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устноречевого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общения;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мимику, жесты.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Содержание данного раздела реализуется на каждом уроке в комплексе с 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предыдущих разделов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Учебно-познавательные умения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Дальнейшее развитие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общеучебных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умений, связанных с приемами самостоятельного приобретения знаний: использовать двуязычный и одноязычный (толковый) словари и  другую справочную литературу, в том числе лингвострановедческую, ориентироваться  в письменном и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аудиотексте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на немецком языке, обобщать информацию, фиксировать  содержание сообщений, выделять нужную/основную информацию </w:t>
            </w: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из</w:t>
            </w:r>
            <w:proofErr w:type="gram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различных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источ-ников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на немецком языке. Развитие специальных учебных умений: интерпретировать языковые средства, отражающие особенности иной культуры, использовать выборочный перевод для уточнения понимания текста на немецком языке.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Содержание данного раздела реализуется на каждом уроке в комплексе с 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предыдущих разделов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Содержание данного раздела реализуется на каждом уроке в комплексе с 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 xml:space="preserve">предыдущих </w:t>
            </w:r>
            <w:r w:rsidRPr="00281A7F">
              <w:rPr>
                <w:rFonts w:ascii="Times New Roman" w:hAnsi="Times New Roman"/>
                <w:sz w:val="24"/>
                <w:szCs w:val="24"/>
              </w:rPr>
              <w:lastRenderedPageBreak/>
              <w:t>разделов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Социокультурные знания и умения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 Дальнейшее развитие социокультурных знаний и умений происходит за счет углубления: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• социокультурных знаний о правилах вежливого поведения в стандартных  ситуациях  социально-бытовой, социально-культурной и учебно-трудовой сфер  общения  в иноязычной среде (включая  этикет поведения при проживании в зарубежной семье,  при приглашении в гости, а также этикет поведения в гостях); о языковых средствах, которые  могут использоваться в ситуациях официального и неофициального характера; </w:t>
            </w:r>
            <w:proofErr w:type="gramEnd"/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•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межпредметных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знаний о культурном наследии страны/стран, говорящих  на английском языке, об условиях жизни     разных слоев общества в ней / них,    возможностях получения образования и трудоустройства,  их ценностных ориентирах;  этническом составе и религиозных особенностях стран.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Дальнейшее развитие социокультурных умений дает возможность использовать: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•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• 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 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 • формулы речевого этикета в рамках стандартных ситуаций общения. 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lastRenderedPageBreak/>
              <w:t>Языковые знания и навыки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Орфография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   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Содержание данного раздела реализуется на каждом уроке в комплексе с содержанием</w:t>
            </w:r>
          </w:p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предыдущих разделов</w:t>
            </w: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Фонетическая сторона речи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</w:t>
            </w:r>
            <w:proofErr w:type="spellStart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слухо</w:t>
            </w:r>
            <w:proofErr w:type="spellEnd"/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-произносительных навыков, в том числе применительно к новому языковому материалу, навыков правильного произношения; соблюдение ударения и интонации в немецких словах и фразах; ритмико-интонационных навыков оформления различных типов предложений.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Лексическая сторона речи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Систематизация лексических единиц, изученных во 2-9 или в 5-9 классах; овладение лексическими средствами, обслуживающими новые темы, проблемы   и ситуации устного и письменного общения. Лексический минимум выпускников полной средней школы составляет 1400 лексических единиц. 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немецкоязычных стран; навыков использования словарей.</w:t>
            </w: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33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1A7F">
              <w:rPr>
                <w:rFonts w:ascii="Times New Roman" w:hAnsi="Times New Roman"/>
                <w:bCs/>
                <w:sz w:val="24"/>
                <w:szCs w:val="24"/>
              </w:rPr>
              <w:t>Грамматическая сторона речи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материала, изученного в основной школе: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Оперировать в процессе устного и письменного общения основными синтактическими конструкциями в соответствии с коммуникативной задачей;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      </w:r>
            <w:proofErr w:type="gramEnd"/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Wemovedto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newhouselastyear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вречисложноподчиненныепредложенияссоюзамиисоюзнымисловами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what, when, why, which, that, who, if, because, that’s why,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than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so, for, since, during, so that, unless;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сложносочиненные предложения с сочинительными союзами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but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or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вречиусловныепредложенияреального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(Conditional I – If I see Jim, I’ll invite him to our school party)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инереальногохарактера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(Conditional II – If I were you, I would start learning French);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предложения с конструкцией I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wish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(I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wish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hadmyownroom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вречипредложениясконструкцией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so/such (I was so busy that I forgot to phone my parents);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вречиконструкциисгерундием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 to love / hate doing something; stop talking;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конструкции с инфинитивом: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wanttodo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learntospeak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вречиинфинитивцели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(I called to cancel our lesson);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вречиконструкцию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it takes me … to do something;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косвенн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реч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вречиглаголывнаиболееупотребляемыхвременныхформах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 Present Simple, Present Continuous, Future Simple, Past Simple, Past Continuous, Present Perfect, Present Perfect Continuous, Past Perfect;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вречистрадательныйзалогвформахнаиболееиспользуемыхвремен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 Present Simple, Present Continuous, Past Simple, Present Perfect;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различные грамматические средства для выражения будущего времени –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tobegoingto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PresentContinuous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PresentSimple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вречимодальныеглаголыиихэквиваленты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(may, can/be able to, must/have to/should; need, shall, could, might, would);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огласовани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времен в рамках сложного предложения в плане настоящего и прошлого;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определенный/неопределенный/нулевой артикль;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личные, притяжательные, указательные, неопределенные, относительные, вопросительные местоимения;</w:t>
            </w:r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имена прилагательные в положительной, сравнительной и превосходной степенях, образованные по правилу, и исключения;</w:t>
            </w:r>
            <w:proofErr w:type="gramEnd"/>
          </w:p>
          <w:p w:rsidR="00F1360C" w:rsidRPr="00281A7F" w:rsidRDefault="00F1360C" w:rsidP="00EE04B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ление</w:t>
            </w:r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речи наречия в положительной, сравнительной и превосходной степенях, а также наречия, выражающие количество (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many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much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few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a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few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little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a </w:t>
            </w:r>
            <w:proofErr w:type="spellStart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little</w:t>
            </w:r>
            <w:proofErr w:type="spellEnd"/>
            <w:r w:rsidRPr="00281A7F">
              <w:rPr>
                <w:rFonts w:ascii="Times New Roman" w:hAnsi="Times New Roman"/>
                <w:color w:val="000000"/>
                <w:sz w:val="24"/>
                <w:szCs w:val="24"/>
              </w:rPr>
              <w:t>) и наречия, выражающие время;</w:t>
            </w:r>
            <w:proofErr w:type="gramEnd"/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60C" w:rsidRPr="00281A7F" w:rsidTr="00EE04B8">
        <w:trPr>
          <w:trHeight w:val="449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C" w:rsidRPr="00281A7F" w:rsidRDefault="00F1360C" w:rsidP="00EE04B8">
            <w:pPr>
              <w:rPr>
                <w:rFonts w:ascii="Times New Roman" w:hAnsi="Times New Roman"/>
                <w:sz w:val="24"/>
                <w:szCs w:val="24"/>
              </w:rPr>
            </w:pPr>
            <w:r w:rsidRPr="00281A7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1A7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</w:tbl>
    <w:p w:rsidR="00F1360C" w:rsidRDefault="00F1360C" w:rsidP="00F1360C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F1360C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F1360C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F1360C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Тематическое планирование</w:t>
      </w:r>
    </w:p>
    <w:p w:rsidR="00F1360C" w:rsidRPr="005D01C6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F1360C" w:rsidRPr="005D01C6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D01C6">
        <w:rPr>
          <w:rFonts w:ascii="Times New Roman" w:hAnsi="Times New Roman" w:cs="Times New Roman"/>
          <w:b/>
          <w:sz w:val="24"/>
          <w:szCs w:val="24"/>
          <w:lang w:val="tt-RU"/>
        </w:rPr>
        <w:t>10 класс</w:t>
      </w:r>
    </w:p>
    <w:p w:rsidR="00F1360C" w:rsidRPr="005D01C6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533"/>
        <w:gridCol w:w="11509"/>
      </w:tblGrid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BA26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  <w:p w:rsidR="00F1360C" w:rsidRPr="00BA26C4" w:rsidRDefault="00F1360C" w:rsidP="00EE04B8">
            <w:pPr>
              <w:suppressAutoHyphens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Социально-бытовая сфера-12 ч.,</w:t>
            </w: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Социально-культурная сфера-21ч., </w:t>
            </w: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Учебно-трудовая сферра-15ч.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жизнь. Деятельность подростков.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завершенное время. Диалог-обмен информацией.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Pasttenses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Социально-бытовая </w:t>
            </w: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26C4">
              <w:rPr>
                <w:sz w:val="24"/>
                <w:szCs w:val="24"/>
                <w:shd w:val="clear" w:color="auto" w:fill="FFFFFF"/>
              </w:rPr>
              <w:lastRenderedPageBreak/>
              <w:t xml:space="preserve">Какой он настоящий друг? </w:t>
            </w:r>
            <w:r w:rsidRPr="00BA26C4">
              <w:rPr>
                <w:sz w:val="24"/>
                <w:szCs w:val="24"/>
              </w:rPr>
              <w:t xml:space="preserve">Активизация лексико-грамматических навыков. Овладение лексическими </w:t>
            </w:r>
            <w:r w:rsidRPr="00BA26C4">
              <w:rPr>
                <w:sz w:val="24"/>
                <w:szCs w:val="24"/>
              </w:rPr>
              <w:lastRenderedPageBreak/>
              <w:t>средствами, обслуживающими новые темы.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c6"/>
              <w:shd w:val="clear" w:color="auto" w:fill="FFFFFF"/>
              <w:spacing w:before="0" w:beforeAutospacing="0" w:after="0" w:afterAutospacing="0"/>
            </w:pPr>
            <w:r w:rsidRPr="00BA26C4">
              <w:t xml:space="preserve">Деятельность подростков. Времена  группы </w:t>
            </w:r>
            <w:r w:rsidRPr="00BA26C4">
              <w:rPr>
                <w:lang w:val="en-US"/>
              </w:rPr>
              <w:t>Present</w:t>
            </w:r>
            <w:r w:rsidRPr="00BA26C4">
              <w:t>. Управление предлогов. Словообразование прилагательных. Наречия частности.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личности.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Луиза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Элкотт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«Маленькие женщины». Изучающее чтение. ЛЕ по теме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внешность</w:t>
            </w:r>
            <w:proofErr w:type="gram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ложные</w:t>
            </w:r>
            <w:proofErr w:type="spell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прилагательные</w:t>
            </w:r>
          </w:p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uppressAutoHyphens/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Переписка с друзьями. Неофициальное письмо. Алгоритм написания письма. Слова и выражения неформального стиля общения; Способы выражения совета, предложения.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Письмо другу. Описание людей. Словообразование прилагательных.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сообщения, содержащие наиболее важную информацию по теме.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Мода в Великобритании. Диалог-расспрос. Поисковое чтение.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Общение с друзьями и знакомыми.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Дискриминация и защита прав. Описание особенностей жизни и культуры своей страны и страны/стран изучаемого языка. Составление тезисов устного сообщения.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Экологическое образование. Переработка.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Просмотровое чтение.    Проект «Вторая жизнь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вещей»</w:t>
            </w:r>
            <w:proofErr w:type="gram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теме «Экология»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Молодежь  в современном обществе.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Контроль </w:t>
            </w:r>
            <w:proofErr w:type="spell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аудитивных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навыков.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 детальным пониманием.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 по переписке. Как самостоятельно оценить свои успехи?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Письмо другу. 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Написание неофициального письма. Практикум / Тренировочный. Письмо личного характера.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32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Планы русских подростков на будущее. 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proofErr w:type="spellEnd"/>
            <w:r w:rsidRPr="00905B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Изучающеечтение</w:t>
            </w:r>
            <w:proofErr w:type="spellEnd"/>
            <w:r w:rsidRPr="00905B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Описание планов.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a4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BA26C4">
              <w:rPr>
                <w:sz w:val="24"/>
                <w:szCs w:val="24"/>
              </w:rPr>
              <w:t>ВхоВходная</w:t>
            </w:r>
            <w:proofErr w:type="spellEnd"/>
            <w:r w:rsidRPr="00BA26C4">
              <w:rPr>
                <w:sz w:val="24"/>
                <w:szCs w:val="24"/>
              </w:rPr>
              <w:t xml:space="preserve"> контрольная работа.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Покупки.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Карманные деньги. Чтение с извлечением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необходимойинформаии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Диалог-рассуждение.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Активный отдых. Диалог-расспрос. </w:t>
            </w:r>
            <w:proofErr w:type="spellStart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полным пониманием.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Экстремальные виды спорта.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Инфинитив и –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ing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форма глагола.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Словообразовательные суффиксы абстрактных существительных.</w:t>
            </w:r>
          </w:p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Фразовый глагол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take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личности.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Эдит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Несбит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«Дети железной дороги». Поисковое чтение.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Любимый вид спорта. Ознакомление с правилами написания короткого сообщения.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Спортинвентарь. Короткие записки.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Теория и практика написания.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Спортивные события Британии. Изучающее чтение. Описание события.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Покупки.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что ты тратишь деньги? Диалог-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расспрос</w:t>
            </w:r>
            <w:proofErr w:type="gramStart"/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анкеты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Чистый  воздух в доме. Поисковое чтение.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Извлечение необходимой/интересующей информации.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Style w:val="c11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Тест. Систематизация и контроль знаний.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Деньги и ответственность.  Анализ теста. Повторение грамматического материала по теме: «Инфинитив. Фразовый глагол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to take.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Словообразование»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Спортсмены России.  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Е.Плющенко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Чтение с различными стратегиями в зависимости от коммуникативной задачи.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a4"/>
              <w:spacing w:line="240" w:lineRule="auto"/>
              <w:jc w:val="left"/>
              <w:rPr>
                <w:sz w:val="24"/>
                <w:szCs w:val="24"/>
              </w:rPr>
            </w:pPr>
            <w:r w:rsidRPr="00BA26C4">
              <w:rPr>
                <w:sz w:val="24"/>
                <w:szCs w:val="24"/>
              </w:rPr>
              <w:t xml:space="preserve">Об  Школы во всём мире. </w:t>
            </w:r>
            <w:r w:rsidRPr="00BA26C4">
              <w:rPr>
                <w:rFonts w:eastAsia="Calibri"/>
                <w:sz w:val="24"/>
                <w:szCs w:val="24"/>
              </w:rPr>
              <w:t>Практика чтения. Делать сообщения, содержащие наиболее важную информацию по теме/проблеме.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26C4">
              <w:rPr>
                <w:sz w:val="24"/>
                <w:szCs w:val="24"/>
                <w:shd w:val="clear" w:color="auto" w:fill="FFFFFF"/>
              </w:rPr>
              <w:t xml:space="preserve">Мир </w:t>
            </w:r>
            <w:proofErr w:type="spellStart"/>
            <w:r w:rsidRPr="00BA26C4">
              <w:rPr>
                <w:sz w:val="24"/>
                <w:szCs w:val="24"/>
                <w:shd w:val="clear" w:color="auto" w:fill="FFFFFF"/>
              </w:rPr>
              <w:t>профессий</w:t>
            </w:r>
            <w:proofErr w:type="gramStart"/>
            <w:r w:rsidRPr="00BA26C4">
              <w:rPr>
                <w:sz w:val="24"/>
                <w:szCs w:val="24"/>
                <w:shd w:val="clear" w:color="auto" w:fill="FFFFFF"/>
              </w:rPr>
              <w:t>.</w:t>
            </w:r>
            <w:r w:rsidRPr="00BA26C4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BA26C4">
              <w:rPr>
                <w:rFonts w:eastAsia="Calibri"/>
                <w:sz w:val="24"/>
                <w:szCs w:val="24"/>
              </w:rPr>
              <w:t>рактикааудирования</w:t>
            </w:r>
            <w:proofErr w:type="spellEnd"/>
            <w:r w:rsidRPr="00BA26C4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BA26C4">
              <w:rPr>
                <w:rFonts w:eastAsia="Calibri"/>
                <w:sz w:val="24"/>
                <w:szCs w:val="24"/>
              </w:rPr>
              <w:t>говорения.</w:t>
            </w:r>
            <w:r w:rsidRPr="00BA26C4">
              <w:rPr>
                <w:sz w:val="24"/>
                <w:szCs w:val="24"/>
              </w:rPr>
              <w:t>Выражение</w:t>
            </w:r>
            <w:proofErr w:type="spellEnd"/>
            <w:r w:rsidRPr="00BA26C4">
              <w:rPr>
                <w:sz w:val="24"/>
                <w:szCs w:val="24"/>
              </w:rPr>
              <w:t xml:space="preserve"> своего отношения  к высказыванию партнера, свое мнение по обсуждаемой теме.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поисках работы. Способы выражения будущего времени.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имени прилагательного.</w:t>
            </w:r>
          </w:p>
          <w:p w:rsidR="00F1360C" w:rsidRPr="00BA26C4" w:rsidRDefault="00F1360C" w:rsidP="00EE04B8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BA26C4">
              <w:rPr>
                <w:rFonts w:eastAsia="Calibri"/>
                <w:sz w:val="24"/>
                <w:szCs w:val="24"/>
              </w:rPr>
              <w:t>Выражение своего отношения  к высказыванию партнера, свое мнение по обсуждаемой теме.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люди России. 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П. Чехов «Душечка»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Ознакомительное чтение. Изучающее чтение. Написание диалога.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профессии.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Официальное письмо. 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Теория и практика написания.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Учебно-трудовая </w:t>
            </w: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Резюме для поступления на работу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. Сопроводительное письмо. Теория и практика написания.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Школьная система в США. Право на образование. Делать сообщения, содержащие наиболее важную информацию по теме/проблеме.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Необычные школы. Понимание основного содержания несложных звучащих текстов монологического и диалогического характера.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26C4">
              <w:rPr>
                <w:sz w:val="24"/>
                <w:szCs w:val="24"/>
              </w:rPr>
              <w:t>Вымирающие виды животных. Изучающее чтение. Тренировка ЛЕ по теме экология, животные.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Образование.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самостоятельно оценить свои успехи? Изучающее чтение.</w:t>
            </w:r>
          </w:p>
          <w:p w:rsidR="00F1360C" w:rsidRPr="00BA26C4" w:rsidRDefault="00F1360C" w:rsidP="00EE04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школа. Пишем электронное письмо зарубежному другу по переписке.  Составить план на основе выписок из текста,  принимать участие в обсуждении, заполнить таблицу.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Нетипичные школы России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Изучающее чтение.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Понимание основного содержания несложных звучащих текстов монологического и диалогического характера.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  Земля в опасности. Изучающее чтение. Рассказывать о себе, своем окружении.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Негативные влияния деятельности человека на окружающую среду. Практика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говорения. 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Прогноз погоды. 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глаголы. Отрицательные приставки и суффиксы. 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26C4">
              <w:rPr>
                <w:sz w:val="24"/>
                <w:szCs w:val="24"/>
              </w:rPr>
              <w:t>Выдающиеся люди Великобритании. А.К. Дойл «Затерянный мир». Чтение с полным пониманием содержания несложных аутентичных адаптированных текстов разных жанров.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a4"/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A26C4">
              <w:rPr>
                <w:sz w:val="24"/>
                <w:szCs w:val="24"/>
              </w:rPr>
              <w:t>ЭкоЭкология</w:t>
            </w:r>
            <w:proofErr w:type="spellEnd"/>
            <w:r w:rsidRPr="00BA26C4">
              <w:rPr>
                <w:sz w:val="24"/>
                <w:szCs w:val="24"/>
              </w:rPr>
              <w:t xml:space="preserve"> и мы. Эссе «за» и «против». Обобщать информацию, фиксировать содержание сообщений, выделять нужную/основную информацию из различных источников на английском языке.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Загрязнение воздуха. Правила написание эссе. Способы выражения согласия/ несогласия.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Природа.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Большой Барьерный риф. Поиск необходимой информации в тексте и использование  ее в устном высказывании.</w:t>
            </w:r>
          </w:p>
        </w:tc>
      </w:tr>
      <w:tr w:rsidR="00F1360C" w:rsidRPr="00BA26C4" w:rsidTr="00EE04B8">
        <w:trPr>
          <w:trHeight w:val="107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за 1 полугодие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</w:t>
            </w: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Фотосинтез. Возобновляемые источники энергии. Изучающее чтение. Анализ контрольной работы.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Style w:val="c11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Природа. «Тропические леса</w:t>
            </w:r>
            <w:r w:rsidRPr="00BA26C4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Изучающее чтение. Монолог-сообщение.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Style w:val="c11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Достопримечательности России. Путешествие по Волге. Изучающее чтение. Повторение грамматического материала модуля.</w:t>
            </w:r>
          </w:p>
        </w:tc>
      </w:tr>
      <w:tr w:rsidR="00F1360C" w:rsidRPr="00BA26C4" w:rsidTr="00EE04B8">
        <w:trPr>
          <w:trHeight w:val="144"/>
        </w:trPr>
        <w:tc>
          <w:tcPr>
            <w:tcW w:w="14884" w:type="dxa"/>
            <w:gridSpan w:val="3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A26C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A26C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полугодие</w:t>
            </w:r>
          </w:p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сфера-12 ч.,</w:t>
            </w: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Социально-культурная сфера-41ч., </w:t>
            </w: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сферра-4ч.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Путешествие за рубежом. Непал Дневник путешествия.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чтения Понимание основного содержания несложных звучащих текстов монологического и диалогического характера.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 в поездке.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чтения,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, устной речи.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стране. Сибирь. Артикль. Прошедшие времена глаголов. Сложные существительные.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и организация путешествия. Места и условия проживания туристов, осмотр достопримечательностей. Фразовый глагол. </w:t>
            </w:r>
            <w:proofErr w:type="gramStart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для различения ЛЕ.</w:t>
            </w:r>
            <w:proofErr w:type="gramEnd"/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Знаменитые люди. Жюль Верн «Вокруг света за 80 дней». Ознакомительное чтение.</w:t>
            </w:r>
          </w:p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стран изучаемого языка. Написание историй. Карнавал.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Овладение лексическими средствами, обслуживающими новые темы, проблемы и ситуации </w:t>
            </w:r>
            <w:proofErr w:type="gram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устного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письменного общении.</w:t>
            </w:r>
          </w:p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Праздники.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Композиционная структура рассказа. 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написания историй. </w:t>
            </w:r>
          </w:p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Написание историй по теме: «Праздники».  Краткий рассказ. Композиционная структура рассказа.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География. Река Темза. Овладение лексическими средствами, обслуживающими новые темы.  Использовать переспрос и словарные замены в процессе устно-речевого общения.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Погода. Расширение потенциального словаря за счет овладения новыми значениями известных слов и новых слов, образованных на основе продуктивных способов словообразования.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</w:t>
            </w: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Загрязнение воды.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Строить логичное и последовательное высказывание, обобщать информацию, используя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 сообщений одноклассников.</w:t>
            </w:r>
          </w:p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Экология рек.</w:t>
            </w: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Практикум </w:t>
            </w:r>
            <w:proofErr w:type="spell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, письма и чтения</w:t>
            </w: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 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 озера Байкал.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 с различными стратегиями в зависимости от коммуникативной задачи.</w:t>
            </w:r>
          </w:p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26C4">
              <w:rPr>
                <w:rStyle w:val="c11"/>
                <w:b/>
                <w:bCs/>
                <w:sz w:val="24"/>
                <w:szCs w:val="24"/>
                <w:shd w:val="clear" w:color="auto" w:fill="FFFFFF"/>
              </w:rPr>
              <w:t xml:space="preserve">Самостоятельная работа. </w:t>
            </w:r>
            <w:r w:rsidRPr="00BA26C4">
              <w:rPr>
                <w:b/>
                <w:sz w:val="24"/>
                <w:szCs w:val="24"/>
              </w:rPr>
              <w:t xml:space="preserve">Контроль навыков </w:t>
            </w:r>
            <w:proofErr w:type="spellStart"/>
            <w:r w:rsidRPr="00BA26C4">
              <w:rPr>
                <w:b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b/>
                <w:sz w:val="24"/>
                <w:szCs w:val="24"/>
              </w:rPr>
              <w:t>, письма и чтения.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Меню здорового питания. Основы правильного питания. Практика чтения. Исчисляемые и неисчисляемые существительные. 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Плюсы и минусы диеты. Практика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говорения. Идиоматические выражения.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забота о нем. Условные предложения 1,2,3 типа.  Сослагательные  предложения. 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не купишь! </w:t>
            </w:r>
            <w:proofErr w:type="gram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Трудные для различения ЛЕ.</w:t>
            </w:r>
            <w:proofErr w:type="gram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Словообразовательные приставки. Фразовый глагол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Знаменитости. Чарльз Диккенс «Оливер Твист». Ознакомительное чтение – с целью понимания основного содержания сообщений,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BA26C4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репортажей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, отрывков из произведений художественной литературы. Идиоматические выражения.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Забота о здоровье.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доклада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Написать оценочную статью в журнал, пользуясь вновь изученными средствами.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Пишем рекомендации.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доклада по теме «Здоровье» по плану.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Шотландия. Фестиваль «Ночь Бёрнса». Ознакомительное чтение. Монолог-сообщение.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услуги. Здоровье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зубов</w:t>
            </w:r>
            <w:proofErr w:type="gramStart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рактикааудирования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, говорения и чтения.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Социально-бытовая </w:t>
            </w: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Органическое земледелие. Практика устной речи по теме: «Экология, сельское хозяйство».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Здоровая еда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 Борщ.</w:t>
            </w: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Практикум по выполнению заданий. 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 с различными стратегиями в зависимости от коммуникативной задачи.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Рецепты русской кухни. Изучающее чтение – с целью полного и точного понимания информации прагматических текстов (инструкций, рецептов, статистических данных). Практика в написании рецептов.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Style w:val="c11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Тест. </w:t>
            </w:r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</w:t>
            </w:r>
            <w:proofErr w:type="spellStart"/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>, письма и чтения.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нём. Анализ теста.</w:t>
            </w:r>
            <w:r w:rsidRPr="00BA26C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Обобщение лексико-грамматического материала по теме: «Здоровье».</w:t>
            </w:r>
          </w:p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Увлечения (телевидение).  Практика чтения. Кратко передавать содержание полученной информации. </w:t>
            </w:r>
          </w:p>
        </w:tc>
      </w:tr>
      <w:tr w:rsidR="00F1360C" w:rsidRPr="00BA26C4" w:rsidTr="00EE04B8">
        <w:trPr>
          <w:trHeight w:val="705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Театр и кино. Практика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говорения. Страдательный залог. Сложные прилагательные.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Временные формы страдательного залога: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Present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Simple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FutureSimple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PastSimple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Present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PastContinuous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Present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PastPerfect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  <w:r w:rsidRPr="00BA26C4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</w:p>
        </w:tc>
      </w:tr>
      <w:tr w:rsidR="00F1360C" w:rsidRPr="00BA26C4" w:rsidTr="00EE04B8">
        <w:trPr>
          <w:trHeight w:val="705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Театры моего края.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устной речи.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Увлечения и интересы. </w:t>
            </w:r>
            <w:proofErr w:type="gram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Трудные для различения ЛЕ.</w:t>
            </w:r>
            <w:proofErr w:type="gram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Фразовый глагол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люди. Гастон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Леруа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«Призрак оперы». Ознакомительное чтение.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Досуг молодёжи: посещение кружков, спортивных секций и клубов по интересам. Выражение рекомендации. Отзыв на фильм.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Интересы. Пишем рекомендации к книге, фильму и т.д.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Музей Мадам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Тюссо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. Поисковое чтение. Монолог-сообщение.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Посещение театра. Большой театр в Москве. Ознакомительное чтение – с целью понимания основного содержания сообщений.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</w:t>
            </w: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музыка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Поисковое чтение. Практика устной речи. Составление тезисов устного выступления.</w:t>
            </w:r>
          </w:p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pBdr>
                <w:left w:val="single" w:sz="4" w:space="4" w:color="auto"/>
                <w:right w:val="single" w:sz="4" w:space="4" w:color="auto"/>
              </w:pBdr>
              <w:ind w:right="-183"/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Переработка бумаги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Ознакомительное чтение. </w:t>
            </w: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 изученного лексико-грамматического материала.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Знаменитости России. </w:t>
            </w:r>
            <w:proofErr w:type="spellStart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Д.Хворостовский</w:t>
            </w:r>
            <w:proofErr w:type="spell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Практикум по выполнению заданий. 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 с различными стратегиями в зависимости от коммуникативной задачи.</w:t>
            </w:r>
          </w:p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работа. Контроль навыков </w:t>
            </w:r>
            <w:proofErr w:type="spellStart"/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>, письма и чтения.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Гаджеты. Практика чтения и устной речи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оборудование. Проблемы. Практика чтения,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и устной речи.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Высокие технологии вокруг нас. Косвенная речь. Вопросы в косвенной речи.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Научно-технический прогресс. Придаточные определительные. Словообразование глаголов. </w:t>
            </w:r>
            <w:proofErr w:type="gram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Трудные для различения ЛЕ.</w:t>
            </w:r>
            <w:proofErr w:type="gramEnd"/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Герберт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Уэлс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«Машина времени». Научно-технический прогресс.</w:t>
            </w:r>
          </w:p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Передача основного содержания прочитанного/ увиденного с выражением своего отношения, оценки, аргументации.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Что может наука? 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Телефоны в школе. Ознакомление с правилами написания эссе. Вводные слова и словосочетания.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Компьютеры в нашей </w:t>
            </w: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ассказ</w:t>
            </w:r>
            <w:proofErr w:type="spell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фактах/событиях с выражением собственных чувств и суждений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Великие британские изобретатели. Поисковое чтение.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Предсказать содержание текста согласно заголовку. Аргументировать вывод о роли научного прогресса в жизни человека, расспросить собеседника.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  <w:p w:rsidR="00F1360C" w:rsidRPr="00BA26C4" w:rsidRDefault="00F1360C" w:rsidP="00EE04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Научные открытия и </w:t>
            </w:r>
            <w:proofErr w:type="spellStart"/>
            <w:r w:rsidRPr="00BA26C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факты</w:t>
            </w:r>
            <w:proofErr w:type="gramStart"/>
            <w:r w:rsidRPr="00BA26C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.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ермометры</w:t>
            </w:r>
            <w:proofErr w:type="spell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>А.Цельсий</w:t>
            </w:r>
            <w:proofErr w:type="spellEnd"/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Изучающее чтение. 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интервью и выявление значимых фактов (заполнение таблицы). Анализ контрольной работы</w:t>
            </w:r>
          </w:p>
          <w:p w:rsidR="00F1360C" w:rsidRPr="00BA26C4" w:rsidRDefault="00F1360C" w:rsidP="00EE04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Прогресс в науке.  Альтернативная энергия. Изучающее чтение. Монолог-сообщение.</w:t>
            </w:r>
          </w:p>
          <w:p w:rsidR="00F1360C" w:rsidRPr="00BA26C4" w:rsidRDefault="00F1360C" w:rsidP="00EE0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Новые технологии. </w:t>
            </w: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Практикум по выполнению заданий.  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Style w:val="c11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Тест. </w:t>
            </w:r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</w:t>
            </w:r>
            <w:proofErr w:type="spellStart"/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  <w:r w:rsidRPr="00BA26C4">
              <w:rPr>
                <w:rFonts w:ascii="Times New Roman" w:hAnsi="Times New Roman" w:cs="Times New Roman"/>
                <w:b/>
                <w:sz w:val="24"/>
                <w:szCs w:val="24"/>
              </w:rPr>
              <w:t>, письма и чтения.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Космические исследования. Великие русские космонавты. Ознакомительное чтение. Монолог-сообщение.</w:t>
            </w:r>
          </w:p>
        </w:tc>
      </w:tr>
      <w:tr w:rsidR="00F1360C" w:rsidRPr="00BA26C4" w:rsidTr="00EE04B8">
        <w:trPr>
          <w:trHeight w:val="144"/>
        </w:trPr>
        <w:tc>
          <w:tcPr>
            <w:tcW w:w="636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</w:tcPr>
          <w:p w:rsidR="00F1360C" w:rsidRPr="00BA26C4" w:rsidRDefault="00F1360C" w:rsidP="00EE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 Обобщающее повторение.</w:t>
            </w:r>
          </w:p>
        </w:tc>
      </w:tr>
    </w:tbl>
    <w:p w:rsidR="00F1360C" w:rsidRPr="005D01C6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60C" w:rsidRPr="005D01C6" w:rsidRDefault="00F1360C" w:rsidP="00F136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1360C" w:rsidRPr="005D01C6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D01C6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F1360C" w:rsidRPr="005D01C6" w:rsidRDefault="00F1360C" w:rsidP="00F136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F1360C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D01C6">
        <w:rPr>
          <w:rFonts w:ascii="Times New Roman" w:hAnsi="Times New Roman" w:cs="Times New Roman"/>
          <w:b/>
          <w:sz w:val="24"/>
          <w:szCs w:val="24"/>
          <w:lang w:val="tt-RU"/>
        </w:rPr>
        <w:t>11  класс</w:t>
      </w:r>
    </w:p>
    <w:p w:rsidR="00F1360C" w:rsidRPr="005D01C6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2625"/>
        <w:gridCol w:w="11623"/>
      </w:tblGrid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Основное содержание по темам</w:t>
            </w:r>
          </w:p>
        </w:tc>
      </w:tr>
      <w:tr w:rsidR="00F1360C" w:rsidRPr="00BA26C4" w:rsidTr="00EE04B8">
        <w:trPr>
          <w:trHeight w:val="350"/>
        </w:trPr>
        <w:tc>
          <w:tcPr>
            <w:tcW w:w="14884" w:type="dxa"/>
            <w:gridSpan w:val="3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/>
              </w:rPr>
              <w:t>I</w:t>
            </w: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полугодие</w:t>
            </w:r>
          </w:p>
          <w:p w:rsidR="00F1360C" w:rsidRPr="00BA26C4" w:rsidRDefault="00F1360C" w:rsidP="00EE0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Социально-бытовая сфера-38ч.,</w:t>
            </w: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Социально-культурная сфера-6ч., </w:t>
            </w: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Учебно-трудовая сфера-4ч.</w:t>
            </w:r>
          </w:p>
          <w:p w:rsidR="00F1360C" w:rsidRPr="00BA26C4" w:rsidRDefault="00F1360C" w:rsidP="00EE04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Семья. Родственные узы.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лексики и ее первичная отработка.                              Прогнозировать содержание текста, выделять главную мысль, находить ключевые слова или фразы. Устная речь, освоение новой лексики</w:t>
            </w:r>
            <w:r w:rsidRPr="00BA26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1360C" w:rsidRPr="00BA26C4" w:rsidTr="00EE04B8">
        <w:trPr>
          <w:trHeight w:val="1067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Мнение подростков разных стран мира о семейных отношениях. Семейные традиции. Прогнозировать содержание текста, выделять главную мысль, находить ключевые слова или фразы. Устная речь, освоение новой лексики.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Общение в семье. Жалобы и извинения. Диалог по предложенной ситуации,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устная речь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360C" w:rsidRPr="00BA26C4" w:rsidTr="00EE04B8">
        <w:trPr>
          <w:trHeight w:val="819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Жизнь с семьей в крупном городе. </w:t>
            </w:r>
            <w:proofErr w:type="spellStart"/>
            <w:proofErr w:type="gramStart"/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Видо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-временные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формы глагола в </w:t>
            </w: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настоящем, будущем, прошедшем времени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Распознавать и употреблять нужную форму глагола.                                                        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Жизнь в сельской местности. Сравнительный анализ </w:t>
            </w:r>
            <w:proofErr w:type="spellStart"/>
            <w:proofErr w:type="gram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-временных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 глагола в настоящем, будущем.  Распознавать и употреблять нужную форму глагола.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Общение с друзьями. Читаем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О.Уайлда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 «Преданный друг»</w:t>
            </w:r>
          </w:p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Чтение с полным пониманием 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извлечением основной информации.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Описание внешности членов своей семьи.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Анализ официального/неофициального стилей. Написание коротких писем. Описание внешности человека.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Многонациональная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Британия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ультуроведение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Понимать основное содержание текста, выявлять наиболее значимые факты. Согласование времен в рамках сложного предложения.</w:t>
            </w:r>
          </w:p>
        </w:tc>
      </w:tr>
      <w:tr w:rsidR="00F1360C" w:rsidRPr="00BA26C4" w:rsidTr="00EE04B8">
        <w:trPr>
          <w:trHeight w:val="124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Семьи во времена королевы Виктории. Чтение текста с извлечением нужной информации, использование языковой догадки,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Подготовка проекта «Моя семья». Уметь рассказывать о себе, своем окружении, делать сообщения.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Роль семьи в охране окружающей среды.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 текста с извлечением нужной информации, использование языковой догадки. Написание короткой статьи в журнал (проект).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Выдающиеся личности. Семьи  знаменитых людей.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Знать значение </w:t>
            </w:r>
            <w:proofErr w:type="spellStart"/>
            <w:proofErr w:type="gram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-временных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 глагола. Рассказывать о своей семье. Описание явлений, событий в письме личного характера.</w:t>
            </w:r>
          </w:p>
        </w:tc>
      </w:tr>
      <w:tr w:rsidR="00F1360C" w:rsidRPr="00BA26C4" w:rsidTr="00EE04B8">
        <w:trPr>
          <w:trHeight w:val="737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Особенности городской и сельской жизни в России.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Самостоятельно выполнять упражнения, используя ранее изученную лексику и грамматику.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gramStart"/>
            <w:r w:rsidRPr="00BA2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амокоррекция</w:t>
            </w:r>
            <w:proofErr w:type="spellEnd"/>
            <w:r w:rsidRPr="00BA26C4">
              <w:rPr>
                <w:rFonts w:ascii="Times New Roman" w:hAnsi="Times New Roman" w:cs="Times New Roman"/>
                <w:sz w:val="24"/>
                <w:szCs w:val="24"/>
              </w:rPr>
              <w:t>, рефлексия по освоению речевых умений.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Стресс и здоровье.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Введение лексики и ее первичная отработка.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Понимать несложные тексты, оценивать полученную информацию, выражать своё мнение.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Поведение в стрессовых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текста о поведении в стрессовых ситуациях и высказывание на основе прочитанного. Понимать несложные тексты, оценивать полученную информацию, выражать своё мнение. Делать выписки из текста, составлять рассказ на основе прочитанного.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Межличностные отношения с друзьями в стрессовых ситуациях. П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равильное чтение и написание новых слов, их применение.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Негативные чувства и симпатии  к друзьям. Диалог – запрос информации. Идиомы в устной речи.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Межличностные отношения с родственниками.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Придаточные определительные предложения цели, результата, причины.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Отдых с друзьями.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Придаточные определительные предложения цели, результата, причины. Выполнение тренировочных упражнений. Фразовый глагол «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put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Межличностные отношения в стрессовых ситуациях   в произведениях </w:t>
            </w: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зарубежных писателей.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Ш.Бронте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. «Джейн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Эйер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».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 с пониманием основного содержания текста. Определять тему, содержание текста, выделять основную мысль, делать выписки из текста. Кратко высказываться о фактах и событиях на основе 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Обсуждение стрессовых ситуаций в переписке с друзьями. Неофициальные письма. Электронные письма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Написание письма неофициального стиля по плану с опорой на образец. Находить ключевые слова в задании. Описывать явления, события, излагать факты, выражая свои суждения.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Телефон доверия в разрешении стрессовых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ситуаций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извлечением нужной информации, высказывание на основе прочитанного.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Здоровый образ жизни. Роль упаковки в сохранении здоровья.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 с извлечением нужной информации, высказывание на основе 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Написание электронного письма. Выбирать главные факты из текста, применять лексико–грамматические знания в работе с иноязычным текстом.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Как избежать стресса молодым людям? Практикум по выполнению письменных заданий.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 тексты в зависимости от коммуникативной задачи, вести диалог-побуждение к действию.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Здоровье. Нервная система. Чтение с пониманием основного содержания, выполнение заданий к тексту.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Тест. Систематизация и контроль знаний.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Достопримечательности России. Визит в Царицыно. Чтение текста с извлечением нужной информации, используя языковую догадку. Понимание основного содержания текста. Рассказывать о своем городе, районе, используя ранее изученную лексику.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Жертвы преступлений в повседневной жизни.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Введение лексики и ее первичная отработка.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 текста по теме был ли ты когда-нибудь жертвой преступлений. Читать с различными стратегиями в зависимости от коммуникативной задачи. Распознавать и употреблять наиболее устойчивые словосочетания.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Права и обязанности в отношениях людей.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Диалог о грубом поведении, выражение сожаления. Диалог - обмен мнениями по предложенной ситуации, развитие устной речи,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Ответственность среди подростков </w:t>
            </w: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в повседневной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жизни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.И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нфинитив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. Герундий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Ответственность среди подростков. Распознавать и употреблять в речи инфинитив и герундий, фразовый глагол, предлоги.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Домашние обязанности.</w:t>
            </w: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 Инфинитив. Герундий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Сравнительный анализ инфинитива и герундия. Фразовый глагол, предлоги.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Знаменитые люди. Ч. Диккенс. «Большие надежды».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 с пониманием основного содержания текста, с выбором нужной информации при восприятии текста на слух. Сообщение на основе 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Повседневная жизнь подростков в переписке с друзьями. Эссе «Своё мнение»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Порядок написания рассказа, анализ употребления прилагательных и наречий в описаниях. Написание истории по плану. Описание фактов, явлений, событий, выражение  собственного мнения.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Достопримечательности стран изучаемого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языка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татуя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Свободы.</w:t>
            </w:r>
            <w:r w:rsidRPr="00BA26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Мои права».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Анализ способов словообразования. Выборочное понимание необходимой информации из текста,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Диалог-обмен информацией.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Заботишься ли ты об охране окружающей  среды?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 текста с извлечением нужной информации, используя языковую догадку. Понимание основного содержания текста.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Достопримечательности России. Московский Кремль. Практикум по выполнению заданий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амокоррекция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рефлексия по освоению речевых умений.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Забота о здоровье. Избегаем травм. Введение лексики и первичное ее закрепление. Чтение текста с прогнозированием содержания. Сообщение в связи с 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прочитанным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Предложение помощи в сохранении здоровья. </w:t>
            </w: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Болезни.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Правила чтения и написания новых слов, их применение.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выбором необходимой информации.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Опасность. Страдательный залог.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Распознавать и употреблять в речи  глаголы в пассивном залоге.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Умение предсказать опасность. Страдательный залог.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Сравнительный анализ </w:t>
            </w:r>
            <w:proofErr w:type="spellStart"/>
            <w:proofErr w:type="gram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-временных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 глагола в пассивном залоге в настоящем, прошедшем и будущем. Фразовый глагол, предлоги.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Выдающиеся личности. М. Твен « Приключения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Т.Сойера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».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Ознакомительное чтение с целью понимания основного содержания текста. Поисковое чтение с целью извлечения необходимой информации.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Здоровый образ жизни. Пишем рассказы.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Описание событий, фактов, явлений с выражением собственного мнения по теме  сохранения здоровья и безопасности.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Иностранные языки.</w:t>
            </w:r>
          </w:p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«Ф.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Найтингейл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Pr="00BA26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. И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зучающее чтение с целью полного понимания информации.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Контрольная работа за </w:t>
            </w:r>
            <w:r w:rsidRPr="00BA26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A26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полугодие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Медицина должна  быть бесплатной. Практикум по выполнению заданий. 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Чтение с различными стратегиями в зависимости от коммуникативной задачи.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Влияние загрязненной воды на здоровье.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 текста с извлечением нужной информации,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Написание короткой статьи в журнал (проект). Диалог- обмен мнениями.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Праздники России. Старый Новый год. Чтение с выбором необходимой информации. Диалог-обмен информацией.</w:t>
            </w:r>
          </w:p>
        </w:tc>
      </w:tr>
      <w:tr w:rsidR="00F1360C" w:rsidRPr="00BA26C4" w:rsidTr="00EE04B8">
        <w:trPr>
          <w:trHeight w:val="350"/>
        </w:trPr>
        <w:tc>
          <w:tcPr>
            <w:tcW w:w="14884" w:type="dxa"/>
            <w:gridSpan w:val="3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BA26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полугодие</w:t>
            </w:r>
          </w:p>
          <w:p w:rsidR="00F1360C" w:rsidRPr="00BA26C4" w:rsidRDefault="00F1360C" w:rsidP="00EE04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сфера-15ч.,</w:t>
            </w: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Социально-культурная сфера-18ч., </w:t>
            </w:r>
          </w:p>
          <w:p w:rsidR="00F1360C" w:rsidRPr="00BA26C4" w:rsidRDefault="00F1360C" w:rsidP="00EE0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сферра-21ч.</w:t>
            </w:r>
          </w:p>
          <w:p w:rsidR="00F1360C" w:rsidRPr="00BA26C4" w:rsidRDefault="00F1360C" w:rsidP="00EE04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Условия проживания в городе. Жизнь на улице.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 с различными стратегиями в зависимости от коммуникативной задачи.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Проблемы современных улиц в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городе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выбором необходимой информации.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Загрязнение </w:t>
            </w:r>
            <w:proofErr w:type="gramStart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улиц-проблема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современного города.  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Диалог - обмен информацией.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Особенности городской жизни. Хороший сон-условие хорошего здоровья. Модальные глаголы и их эквиваленты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 большого города. Модальные </w:t>
            </w:r>
            <w:proofErr w:type="spellStart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глаголы</w:t>
            </w:r>
            <w:proofErr w:type="gramStart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равнительный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анализ употребления модальных глаголов.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Выдающиеся личности. </w:t>
            </w:r>
            <w:proofErr w:type="spellStart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Т.Харди</w:t>
            </w:r>
            <w:proofErr w:type="spellEnd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Тесс</w:t>
            </w:r>
            <w:proofErr w:type="spellEnd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из рода </w:t>
            </w:r>
            <w:proofErr w:type="spellStart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Д‘Эрбервиль</w:t>
            </w:r>
            <w:proofErr w:type="spellEnd"/>
          </w:p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Чтение с пониманием основного содержания.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Сделаем город лучше. Письма-предложения, рекомендации.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Ознакомление с планом написания письма.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Как сделать парки в городе  уютнее? Письма-предложения, рекомендации.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Типы домов, зданий. П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оисковое чтение с выделением главной и второстепенной информации. Беседа  по </w:t>
            </w:r>
            <w:proofErr w:type="gram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Дома бедных. Дома  низкого качества.</w:t>
            </w:r>
          </w:p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способов словообразования. Понимание основного содержания текста. Самостоятельное высказывание в связи с </w:t>
            </w:r>
            <w:proofErr w:type="gram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прочитанным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«Зелёные пояса» - зоны  запрещенного строительства вокруг городов.</w:t>
            </w:r>
          </w:p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Передача основного содержания прочитанного с выражением своего отношения.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Переезд на новую квартиру. Практикум по выполнению заданий.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625" w:type="dxa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Городская </w:t>
            </w:r>
            <w:proofErr w:type="spell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инфраструктура</w:t>
            </w:r>
            <w:proofErr w:type="gram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рактикум</w:t>
            </w:r>
            <w:proofErr w:type="spellEnd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выполнению заданий.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Тест.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рефлексия по освоению речевых умений.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Суеверия в России.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 с выбором необходимой информации. Диалог-обмен информацией.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Есть ли жизнь в космосе?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Введение и первичное закрепление лексики по теме космические технологии.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Прогресс в науке. Проблема существования НЛО в природе. Чтение текста с поиском информации. Расширение словарного запаса, запоминание новой лексики, развитие навыков устой речи. 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СМИ.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Освещение событий, выражение удивления и сомнения. </w:t>
            </w:r>
            <w:proofErr w:type="spell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67.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Газета как средство коммуникации. Освещение событий, выражение удивления и сомнения. Диалог- обмен информацией.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Социально-бытовая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Общение. Косвенная речь в общении.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Сравнительный анализ употребления </w:t>
            </w:r>
            <w:proofErr w:type="spellStart"/>
            <w:proofErr w:type="gram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-временных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форм глагола в косвенной речи.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Иностранный язык для повседневного общения. Косвенная речь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Соласование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времен.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Выдающиеся люди.  Д. Лондон «Белый Клык»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Понимание основного содержания текста. Самостоятельное высказывание в связи с прочитанным текстом.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Роль иностранного языка  в общении.  Эссе «За и против»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Обсуждение структуры сочинения рассуждения.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Нужно ли изучать иностранный язык обязательно? Эссе «За и против».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Описание фактов, событий, явлений.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Языки Британских островов.</w:t>
            </w:r>
          </w:p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Понимание основного содержания текста. Самостоятельное высказывание в связи с прочитанным текстом.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Языки, на которых говорят в России. Сравнивать факты родной культуры и культуры страны изучаемого языка.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Загрязнение  природы. Океан в опасности</w:t>
            </w:r>
            <w:proofErr w:type="gram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с извлечением нужной информации. Написание короткой статьи в школьный журнал.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Секретные языки. Практикум по выполнению заданий. П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оисковое чтение. Диалог-обмен информацией.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Тест. </w:t>
            </w:r>
            <w:proofErr w:type="spellStart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рефлексия по освоению речевых умений.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Международная космическая станция «Мир». </w:t>
            </w: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Практикум по выполнению заданий. П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оисковое чтение. Диалог-обмен информацией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Планы на будущее. </w:t>
            </w: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 меня есть мечта…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Введение и закрепление лексики. Чтение текста.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Планы на  образование и обучение.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Разговор о планах на будущее и амбициях. Диалог-обмен информацией.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Выбор профессии. Хорошая  </w:t>
            </w:r>
            <w:proofErr w:type="gram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жизнь-счастливая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жизнь – так ли это? Монолог о своих планах и амбициях, обсуждение в рамках изученной тематики. </w:t>
            </w:r>
            <w:proofErr w:type="spell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полным пониманием содержания.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Мое будущее. Условные предложения реального и нереального характера. Фразовый глагол.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Выдающиеся личности. </w:t>
            </w: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Р. Киплинг «Если…»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Поисковое  и изучающее чтение.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Образование. Стихи  и их роль в жизни. Киплинг «Если…</w:t>
            </w:r>
          </w:p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Поисковое  и изучающее чтение.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Планируем летние курсы. Пишем письмо. Официальные письма /Электронные письма.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Написание делового письма с употреблением формул речевого этикета.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Студенческая жизнь – мое будущее.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Поисковое и изучающее чтение, высказывания на основе прочитанного.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Мир профессий. Работа меняет  жизнь. </w:t>
            </w:r>
            <w:proofErr w:type="spellStart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DianFossey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Поисковое и изучающее чтение, передача основного содержания прочитанного с выражением своего отношения, оценки, аргументации.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 работы хороши. Практикум по выполнению заданий.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Знаменитости. Русская рок-звезда Виктор Цой. </w:t>
            </w: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Практикум по выполнению заданий.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Учебно-трудовая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Тест. </w:t>
            </w:r>
            <w:proofErr w:type="spellStart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амокоррекция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рефлексия по освоению речевых умений.</w:t>
            </w:r>
          </w:p>
        </w:tc>
      </w:tr>
      <w:tr w:rsidR="00F1360C" w:rsidRPr="00BA26C4" w:rsidTr="00EE04B8">
        <w:trPr>
          <w:trHeight w:val="8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91.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Путешествуем по загадочным таинственным  местам.</w:t>
            </w:r>
          </w:p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Введение лексики по теме. Чтение с различными стратегиями в зависимости от коммуникативной задачи. </w:t>
            </w:r>
          </w:p>
        </w:tc>
      </w:tr>
      <w:tr w:rsidR="00F1360C" w:rsidRPr="00BA26C4" w:rsidTr="00EE04B8">
        <w:trPr>
          <w:trHeight w:val="8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Воздушные путешествия. </w:t>
            </w:r>
            <w:proofErr w:type="spellStart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Аэропорты</w:t>
            </w:r>
            <w:proofErr w:type="gramStart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иалог</w:t>
            </w:r>
            <w:proofErr w:type="spell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-обсуждение.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Путешествие во время </w:t>
            </w:r>
            <w:proofErr w:type="spellStart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отпуска</w:t>
            </w:r>
            <w:proofErr w:type="gramStart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нверсия</w:t>
            </w:r>
            <w:proofErr w:type="spellEnd"/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 С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уществительные в ед. и во мн. числе, образованные по правилу, и исключения.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Ориентировка  во время экскурсии. Что? Где? Как?  Наречия.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Имена существительные во множественном числе. Наречия, выражающие количество, инверсия.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Тема путешествие в зарубежной литературе. Д. Свифт «Путешествия Гулливера»</w:t>
            </w:r>
          </w:p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 основного содержания текста. Передача основного содержания прочитанного с выражением своего отношения.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Путешествуем по любимым местам.</w:t>
            </w:r>
          </w:p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Написание статьи по плану с описанием фактов, явлений, посещенных любимых мест, выражая свои чувства и эмоции.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Отображение темы путешествия в искусстве.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Чтение с пониманием основного содержания. Высказывание на основе </w:t>
            </w:r>
            <w:proofErr w:type="gram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Эко-туризм. Путешествуем по </w:t>
            </w:r>
            <w:r w:rsidRPr="00BA26C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заповедным местам  планеты. 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Понимание на слух основного содержания текста. Выборочное понимание на слух необходимой информации.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Итоговая контрольная работа.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самостоятельно выполнять упражнения, используя ранее изученную лексику и грамматику.</w:t>
            </w:r>
          </w:p>
        </w:tc>
      </w:tr>
      <w:tr w:rsidR="00F1360C" w:rsidRPr="00BA26C4" w:rsidTr="00EE04B8">
        <w:trPr>
          <w:trHeight w:val="2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Путешествие за </w:t>
            </w:r>
            <w:proofErr w:type="spellStart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рубежом</w:t>
            </w:r>
            <w:proofErr w:type="gramStart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рактикум</w:t>
            </w:r>
            <w:proofErr w:type="spellEnd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выполнению заданий. 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101.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Отправляемся в </w:t>
            </w:r>
            <w:proofErr w:type="spell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США</w:t>
            </w:r>
            <w:proofErr w:type="gramStart"/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оисковое</w:t>
            </w:r>
            <w:proofErr w:type="spellEnd"/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чтение. Диалог-обмен информацией</w:t>
            </w:r>
            <w:r w:rsidRPr="00BA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360C" w:rsidRPr="00BA26C4" w:rsidTr="00EE04B8">
        <w:trPr>
          <w:trHeight w:val="3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0C" w:rsidRPr="00BA26C4" w:rsidRDefault="00F1360C" w:rsidP="00EE04B8">
            <w:pPr>
              <w:rPr>
                <w:b/>
              </w:rPr>
            </w:pPr>
            <w:r w:rsidRPr="00BA2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60C" w:rsidRPr="00BA26C4" w:rsidRDefault="00F1360C" w:rsidP="00EE04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Путешествие по России. </w:t>
            </w:r>
            <w:proofErr w:type="gramStart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Транс-Сибирская</w:t>
            </w:r>
            <w:proofErr w:type="gramEnd"/>
            <w:r w:rsidRPr="00BA26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магистраль.</w:t>
            </w:r>
            <w:r w:rsidRPr="00BA26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Поисковое чтение с целью извлечения необходимой информации. Диалог-обмен информацией.</w:t>
            </w:r>
          </w:p>
        </w:tc>
      </w:tr>
    </w:tbl>
    <w:p w:rsidR="00F1360C" w:rsidRPr="004A73A9" w:rsidRDefault="00F1360C" w:rsidP="00F13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1360C" w:rsidRDefault="00F1360C" w:rsidP="00F1360C"/>
    <w:p w:rsidR="00F1360C" w:rsidRDefault="00F1360C" w:rsidP="00F1360C"/>
    <w:p w:rsidR="00AB5216" w:rsidRDefault="00AB5216"/>
    <w:p w:rsidR="00032C6E" w:rsidRDefault="00032C6E"/>
    <w:p w:rsidR="00032C6E" w:rsidRDefault="00032C6E"/>
    <w:p w:rsidR="00032C6E" w:rsidRDefault="00032C6E"/>
    <w:p w:rsidR="00032C6E" w:rsidRDefault="00032C6E"/>
    <w:p w:rsidR="00032C6E" w:rsidRDefault="00032C6E"/>
    <w:p w:rsidR="00032C6E" w:rsidRDefault="00032C6E"/>
    <w:p w:rsidR="00032C6E" w:rsidRDefault="00032C6E"/>
    <w:p w:rsidR="00032C6E" w:rsidRDefault="00032C6E"/>
    <w:p w:rsidR="00032C6E" w:rsidRDefault="00032C6E"/>
    <w:p w:rsidR="00032C6E" w:rsidRDefault="00032C6E"/>
    <w:p w:rsidR="00032C6E" w:rsidRDefault="00032C6E"/>
    <w:p w:rsidR="00032C6E" w:rsidRPr="00822FE7" w:rsidRDefault="00032C6E" w:rsidP="00032C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работ учащихся по предмету «Английский язык»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1.Критерии оценивания письменных работ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 письменные работы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(контрольные работы, тестовые работы, словарные диктанты) оценка вычисляется исходя из процента правильных ответов: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работ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 «5»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работы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50% до 69%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70% до 90%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91% до 100%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работы, словарные диктанты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60% до 74%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75% до 94%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От 95% до 100%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1. 2. </w:t>
      </w:r>
      <w:proofErr w:type="gramStart"/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Творческие письменные работы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(письма, разные виды сочинений, эссе, проектные работы, </w:t>
      </w:r>
      <w:proofErr w:type="spellStart"/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вт.ч</w:t>
      </w:r>
      <w:proofErr w:type="spellEnd"/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. в группах) оцениваются по пяти критериям:</w:t>
      </w:r>
      <w:proofErr w:type="gram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(соблюдение объема работы, соответствие теме, отражены ли все указанные в задании аспекты, стилевое оформление речи соответствует типу задания, аргументация на соответствующем уровне, соблюдение норм вежливости).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(словарный запас соответствует поставленной задаче и требованиям данного года обучения языку);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2.4.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(использование разнообразных грамматических конструкций в соответствии с поставленной задачей и требованиям данного года обучения языку);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2.5.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 и пунктуация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(отсутствие орфографических ошибок, соблюдение главных правил пунктуации: предложения начинаются с заглавной буквы, в конце предложения стоит точка, вопросительный или восклицательный знак, а также соблюдение основных правил расстановки запятых).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 творческих письменных работ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(письма, сочинения, эссе,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проектные работы, в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т.ч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 группах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Баллы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Критерии оценки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«5»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коммуникативная задача решена полностью.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логично, использованы средства логической связи, соблюден формат высказывания и текст поделен на абзацы.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лексика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поставленной задаче и требованиям данного года обучения.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 разнообразные грамматические конструкции в соответствии с поставленной задачей и требованиям данного года обучения языку,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грамматические ошибки либо отсутствуют, либо не препятствуют решению коммуникативной задачи.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орфографические ошибки отсутствуют, соблюдены правила пунктуации: предложения начинаются с заглавной буквы, в конце предложения стоит точка, вопросительный или восклицательный знак, а также соблюдены основные правила расстановки запятых.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«4»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коммуникативная задача решена полностью.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логично, использованы средства логической связи, соблюден формат высказывания и текст поделен на абзацы.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лексика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поставленной задаче и требованиям данного года обучения. Но имеются незначительные ошибки.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 разнообразные грамматические конструкции в соответствии с поставленной задачей и требованиям данного года обучения языку,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грамматические ошибки незначительно препятствуют решению коммуникативной задачи.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незначительные орфографические ошибки, соблюдены правила пунктуации: предложения начинаются с заглавной буквы, в конце предложения стоит точка, вопросительный или восклицательный знак, а также соблюдены основные правила расстановки запятых.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«3»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Коммуникативная задача решена,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местами неадекватное употребление лексики.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имеются грубые грамматические ошибки.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незначительные орфографические ошибки, не всегда соблюдены правила пунктуации: не все предложения начинаются с заглавной буквы, в конце не всех предложений стоит точка, вопросительный или восклицательный знак, а также не соблюдены основные правила расстановки запятых.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«2»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Коммуникативная задача не решена.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нелогично, не использованы средства логической связи, не соблюден формат высказывания, текст не поделен на абзацы.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 большое количество лексических ошибок.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большое количество грамматических ошибок.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значительные орфографические ошибки, не соблюдены правила пунктуации: не все предложения начинаются с заглавной буквы, в конце не всех предложений стоит точка, вопросительный или восклицательный знак, а также не соблюдены основные правила расстановки запятых.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2. Критерии оценки устных развернутых ответов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монологические высказывания, пересказы, диалоги, проектные работы, в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т.ч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 группах)</w:t>
      </w:r>
      <w:proofErr w:type="gram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Устные ответы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оцениваются по пяти критериям: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Содержание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(соблюдение объема высказывания, соответствие теме, отражение всех аспектов, указанных в задании, стилевое оформление речи, аргументация, соблюдение норм вежливости).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Взаимодействие с собеседником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(умение логично и связно вести беседу, соблюдать очередность при обмене репликами, давать аргументированные и развернутые ответы на вопросы собеседника, умение начать и поддерживать беседу, а также восстановить ее в случае сбоя: переспрос, уточнение);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Лексика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(словарный запас соответствует поставленной задаче и требованиям данного года обучения языку);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Грамматика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(использование разнообразных грамматических конструкций в соответствии с поставленной задачей и требованиям данного года обучения языку);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Произношение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Оценка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Коммуникативное взаимодействие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Лексика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Грамматика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Произношение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 объем высказывания. Высказывание соответствует теме; отражены все аспекты, указанные в задании,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стилевое оформление речи соответствует типу задания, аргументация на уровне, нормы вежливости соблюдены.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Адекватная естественная реакция на реплики собеседника. Проявляется речевая инициатива для решения поставленных коммуникативных задач.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Лексика адекватна </w:t>
      </w: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поставленной задаче и требованиям данного года обучения языку.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Использованы разные </w:t>
      </w:r>
      <w:proofErr w:type="spellStart"/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</w:t>
      </w:r>
      <w:proofErr w:type="spellEnd"/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конструкций в соответствии с задачей и требованиям данного года обучения языку.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Редкие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грамматические ошибки не мешают коммуникации.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Речь звучит в естественном темпе, нет грубых фонетических ошибок.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полный объем высказывания. Высказывание соответствует теме; не отражены некоторые аспекты, указанные в задании,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стилевое оформление речи соответствует типу задания, аргументация не всегда на соответствующем уровне, но нормы вежливости соблюдены.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Коммуникация немного затруднена.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Лексические ошибки незначительно влияют на восприятие речи учащегося.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lastRenderedPageBreak/>
        <w:t>Грамматические незначительно влияют на восприятие речи учащегося.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Речь иногда неоправданно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паузирована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отдельных словах допускаются фонетические ошибки (замена, английских фонем сходными русскими).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Общая интонация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обусловлена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влиянием родного языка.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Незначительный объем высказывания, которое не в полной мере соответствует теме; не отражены некоторые аспекты, указанные в задании,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стилевое оформление речи не в полной мере соответствует типу задания, аргументация не на соответствующем уровне, нормы вежливости не соблюдены.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Коммуникация существенно затруднена, учащийся не проявляет речевой инициативы.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Учащийся делает большое количество 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грубых</w:t>
      </w:r>
      <w:proofErr w:type="gramEnd"/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лексических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Учащийся делает большое количество грубых грамматических ошибок.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Речь воспринимается с трудом из-за большого количества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фонетических ошибок. Интонация обусловлена влиянием родного языка.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4.Грамматика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15 мин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Грамматические навыки (степени сравнения прилагательных; глаголы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got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; притяжательный падеж; предлоги; множественное число существительного, отрицательное предложение, вопросительное предложение,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going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Simple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Progressive</w:t>
      </w:r>
      <w:proofErr w:type="spellEnd"/>
      <w:proofErr w:type="gramEnd"/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Множественный выбор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18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5.Письмо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10 мин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Умение изложить в письменной форме информацию о себе, своих увлечениях и о каникулах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Дополнение предложений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lastRenderedPageBreak/>
        <w:t>6.Говорение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Умение говорить аргументированно по заданной ситуации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Устное сообщение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Познавательный аспект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822FE7">
        <w:rPr>
          <w:rFonts w:ascii="Times New Roman" w:eastAsia="Times New Roman" w:hAnsi="Times New Roman" w:cs="Times New Roman"/>
        </w:rPr>
        <w:t>Культурология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10 мин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Знание фактов культуры Великобритании и родной культуры, представленных на страницах учебника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Выбор лишнего</w:t>
      </w: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Итого</w:t>
      </w: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80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Шкала перевода баллов в отметку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70-80 (85-100%) = отлично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57-69 (70- 84 %) = хорошо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40-55 (50-69 %) = удовлетворительно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39 и менее = неудовлетворительно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Listening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Comprehension</w:t>
      </w:r>
      <w:proofErr w:type="spell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проверка умения понимать детальное содержание текста о городах и графствах.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matching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(установление соответствия).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слушают аудиозапись два раза. Перед первым прослушиванием учащиеся читают два столбика слов, содержащие части предложения, которые они должны соединить в ходе вторичного прослушивания текста. Под каждым названием города или графства в верхней строке таблицы учащиеся пишут букву, под которой записана информация о них в правом столбике.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 каждый правильный ответ учащиеся получают 1 балл.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Reading</w:t>
      </w:r>
      <w:proofErr w:type="spellEnd"/>
    </w:p>
    <w:p w:rsidR="00032C6E" w:rsidRPr="00822FE7" w:rsidRDefault="00032C6E" w:rsidP="00032C6E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Reading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Aloud</w:t>
      </w:r>
      <w:proofErr w:type="spell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проверка умения читать по правилам.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reading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aloud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(чтение вслух). Контроль задания по чтению происходит в индивидуальном порядке. Контролируется 20 слов.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 каждый правильный ответ учащиеся получают 0,5 балла.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Reading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Comprehension</w:t>
      </w:r>
      <w:proofErr w:type="spell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проверка умения понимать детальное содержание прочитанного и умение извлекать конкретную информацию из текста.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№ 1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проверка умения понимать детальное содержание прочитанного.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ия — Учащиеся читают текст и ставят соответствующую цифру под каждой картинкой.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№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2 - проверка умения понимать детальное содержание прочитанного.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множественный выбор. Учащиеся выбирают правильный вариант ответа и записывают в таблицу букву соответствующего варианта.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3.   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Writing</w:t>
      </w:r>
      <w:proofErr w:type="spell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проверка умения изложить в письменной форме информацию о себе, своих увлечениях. Оценивается правильный выбор грамматических форм.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—з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>авершение. Учащиеся дописывают начатые предложения.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Vocabulary</w:t>
      </w:r>
      <w:proofErr w:type="spell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— Контроль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лексических навыков по темам «Семья», «Город».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заполнение пропусков. Учащиеся заполняют пропуски в тексте, используя лексику, данную в рамке.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 каждый правильный ответ учащиеся получают 1 балл.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5.   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Grammar</w:t>
      </w:r>
      <w:proofErr w:type="spell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- проверка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навыка использования грамматических структур (степени сравнения прилагательных; глаголы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got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; притяжательный падеж; предлоги; множественное число существительных, отрицательное предложение, вопросительное предложение,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going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Simple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Progressive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№ 1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контроль грамматических навыков.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множественный выбор. Учащиеся выбирают правильное слово и записывают в таблицу букву соответствующего варианта.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 каждый правильный ответ учащиеся получают 1 балл.   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6.   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Speaking</w:t>
      </w:r>
      <w:proofErr w:type="spell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проверить умение говорить аргументированно о себе.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—у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>стное сообщение.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Учитель вызывает учащихся индивидуально. Учащиеся знакомятся с заданием и обдумывают ответы в течение одной минуты. Оценка высказывания производится по критериям, описанным в критериях оценивания.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7. 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Cultural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Awareness</w:t>
      </w:r>
      <w:proofErr w:type="spell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Контроль знаний учащимися фактов культуры страны изучаемого языка и родной культуры, которые были представлены на страницах учебника.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Вид задания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— вычеркни лишнее. Учащиеся выбирают в каждом ряду одно имя, название города или достопримечательность, которые являются лишними и выписывают его в таблицу ответов.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7 правил технологии: ОЦЕНИВАЕМ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ЧТО?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Все действия! Но отметка – за решение задачи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КТО?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Ученик + Учитель в диалоге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СКОЛЬКО?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Одна задача – одна отметка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ГДЕ?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В таблицах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образов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>езультатов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и в портфеле достижений школьника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КОГДА?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Текущие - по желанию, тематические – обязательны (+ право пересдачи)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КАК?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 критериям уровней успешности (с переводом в любой тип отметок)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ИТОГ?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– по таблице результатов, общая – по всем накопленным результатам.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1. ЧТО ОЦЕНИВАЕМ?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«Оцениваться может любое, особенно успешное действие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(предметное,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метапредметное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, личностное),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а фиксируется отметкой только демонстрация умения по применению знания (решение задачи)».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- словесная характеристика результатов действия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(можно за любое действие ученика)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фиксация результата оценивания в виде знака из принятой системы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(только за решение продуктивной задачи – каждой в отдельности)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Пример: Ученикам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ОБЪЯВЛЯЕТСЯ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: общая активность на уроке достойна оценки «молодец», «стараешься», но отметка может быть выставлена только за решение одной задачи от начала до конца.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Как составить задания контрольных работ в для проверки нового результата (в виде действий)?</w:t>
      </w:r>
      <w:proofErr w:type="gramEnd"/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1)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Выбрать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какое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предметное умение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мы хотим проверить (по таблице требований или по требованиям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гос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>тандарта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2)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Выбрать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какие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информационные единицы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минимума содержания (стандарт или программа) мы хотим проверить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3) Составить продуктивное задание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аналогичное тем, что выполняли ученики в ходе изучения темы (модуля).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4) Создать четкую форму письменного исполнения решения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(варианты тестов соответствия, таблиц, свободный текст с открытыми критериями проверки и т.д.). При необходимости скорректировать формулировку задания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2. КТО ОЦЕНИВАЕТ?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На уроке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 сам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по алгоритму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самооценивания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свою оценку и (если требуется) отметку, когда показывает выполненное задание.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имеет право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поправить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оценки и отметку, если докажет, что ученик завысил или занизил её.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После уроков за письменные задания оценку и отметку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определяет учитель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имеет право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поправить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эту оценку и отметку, если докажет (используя алгоритм самооценки), что она завышена или занижена.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№2 предполагает освоение учениками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АЛГОРИТМА САМООЦЕНКИ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(вопросы к ученику):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1 шаг.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Что нужно было сделать в этом задании (задаче)? Какая была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что нужно было получить в результате?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2 шаг.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Удалось получить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? Найдено решение, ответ?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 шаг.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Справился полностью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правильно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или с незначительной ошибкой (какой, в чем)?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 шаг.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Справился полностью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или с небольшой помощью (кто помогал, в чем)?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3. СКОЛЬКО СТАВИТЬ ОТМЕТОК?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«За каждую учебную задачу или группу заданий-задач, показывающих овладение отдельным умением, ставится своя отдельная отметка»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1: На уроке ученик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дважды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 предъявлял решение двух разных задач – за урок он получает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две разные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 отметки (они могут быть выставлены в журнал на один день, на два дня в рамках общей темы)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2: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В проверочной работе –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 заданий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Значит</w:t>
      </w:r>
      <w:proofErr w:type="gramEnd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контрольной работе ученик видит </w:t>
      </w:r>
      <w:r w:rsidRPr="00822F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 отметок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которые если необходимо (выставить в журнал одну отметку) усредняются по правилу среднего арифметического. Должно </w:t>
      </w:r>
      <w:proofErr w:type="gramStart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быть</w:t>
      </w:r>
      <w:proofErr w:type="gramEnd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видно и понятно ученику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4. ГДЕ НАКАПЛИВАТЬ ОЦЕНКИ?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 таблицах результатов образования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(предметных, </w:t>
      </w:r>
      <w:proofErr w:type="spellStart"/>
      <w:r w:rsidRPr="00822FE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личностных)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(+ в портфеле достижений)!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Таблицы результатов образования –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составляются из перечня действий (умений), которыми должен и может овладеть ученик:</w:t>
      </w:r>
    </w:p>
    <w:p w:rsidR="00032C6E" w:rsidRPr="00822FE7" w:rsidRDefault="00032C6E" w:rsidP="00032C6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предметных,</w:t>
      </w:r>
    </w:p>
    <w:p w:rsidR="00032C6E" w:rsidRPr="00822FE7" w:rsidRDefault="00032C6E" w:rsidP="00032C6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регулятивных,</w:t>
      </w:r>
    </w:p>
    <w:p w:rsidR="00032C6E" w:rsidRPr="00822FE7" w:rsidRDefault="00032C6E" w:rsidP="00032C6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познавательных,</w:t>
      </w:r>
    </w:p>
    <w:p w:rsidR="00032C6E" w:rsidRPr="00822FE7" w:rsidRDefault="00032C6E" w:rsidP="00032C6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коммуникативных,</w:t>
      </w:r>
    </w:p>
    <w:p w:rsidR="00032C6E" w:rsidRPr="00822FE7" w:rsidRDefault="00032C6E" w:rsidP="00032C6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личностных-</w:t>
      </w:r>
      <w:proofErr w:type="spellStart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неперсонифицированных</w:t>
      </w:r>
      <w:proofErr w:type="spellEnd"/>
      <w:r w:rsidRPr="00822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6: КАК РАЗЛИЧАТЬ УРОВНИ ОЦЕНОК? (по уровням успешности)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Необходимый уровень (базовый) – решение простой типовой задачи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подобной тем, что решали уже много раз, где требовалось применить сформированные умения и усвоенные знания, прежде всего опорной системы, что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необходимо всем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. Это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«хорошо, но не отлично».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Повышенный уровень (программный) – решение нестандартной задачи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где потребовалось либо применить знания по новой, изучаемой в данный момент теме, либо «старые» знания и умения, но в новой, непривычной ситуации. Это уровень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функциональной грамотности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- «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отлично».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 уровень (Необязательный)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- решение «сверхзадачи»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 неизученному материалу, когда потребовались либо самостоятельно добытые вне уроков знания, либо новые самостоятельно усвоенные умения. Этот уровень демонстрирует </w:t>
      </w: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исключительные успехи отдельных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учеников по отдельным темам - сверх школьных требований,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«превосходно».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успешности – это оценка, которая может быть переведена в отметку по любой балльной шкале. Например: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УРОВНИ УСПЕШНОСТИ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Необходимый уровень «норма; хорошо, но не отлично».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ЧАСТИЧНО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3 / 1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ПОЛНОСТЬЮ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 / 2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Повышенный уровень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приближается </w:t>
      </w:r>
      <w:proofErr w:type="gram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отлично; отлично».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ЧАСТИЧНО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4+ / 3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ПОЛНОСТЬЮ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 / 4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 уровень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(необязательный)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«превосходно».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ЧАСТИЧНО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5+ / 5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ПОЛНОСТЬЮ –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5 / 6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5-ти и 6-ти балльные ОТМЕТКИ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5: Отказ от отметки и пересдачи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 задачи, решенные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при изучении новой темы,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ставится только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по желанию ученика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так как он еще овладевает умениями и знаниями темы и имеет право на ошибку.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За каждую задачу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проверочной (контрольной) работы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по итогам темы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отметка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ставится 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всем ученикам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, так как каждый должен показать, как он овладел умениями и знаниями темы. Ученик не может отказаться от выставления этой отметки, но имеет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право пересдать 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(хотя бы один раз) не устраивающую его отметку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 правила «ПЕРЕСДАЧИ»</w:t>
      </w:r>
    </w:p>
    <w:p w:rsidR="00032C6E" w:rsidRPr="00822FE7" w:rsidRDefault="00032C6E" w:rsidP="00032C6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1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 Заранее оговорить с учениками порядок реализации их права на пересдачу контрольной работы: когда и как это может делать учитель (этап одного из следующих уроков, </w:t>
      </w:r>
      <w:proofErr w:type="gramStart"/>
      <w:r w:rsidRPr="00822FE7">
        <w:rPr>
          <w:rFonts w:ascii="Times New Roman" w:eastAsia="Times New Roman" w:hAnsi="Times New Roman" w:cs="Times New Roman"/>
          <w:sz w:val="24"/>
          <w:szCs w:val="24"/>
        </w:rPr>
        <w:t>урок-пересдач</w:t>
      </w:r>
      <w:proofErr w:type="gramEnd"/>
      <w:r w:rsidRPr="00822FE7">
        <w:rPr>
          <w:rFonts w:ascii="Times New Roman" w:eastAsia="Times New Roman" w:hAnsi="Times New Roman" w:cs="Times New Roman"/>
          <w:sz w:val="24"/>
          <w:szCs w:val="24"/>
        </w:rPr>
        <w:t xml:space="preserve"> в конце четверти, после уроков)</w:t>
      </w:r>
    </w:p>
    <w:p w:rsidR="00032C6E" w:rsidRPr="00822FE7" w:rsidRDefault="00032C6E" w:rsidP="00032C6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2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На уроке после контрольной работы учитель раздает ученикам их работы со своими отметками</w:t>
      </w:r>
    </w:p>
    <w:p w:rsidR="00032C6E" w:rsidRPr="00822FE7" w:rsidRDefault="00032C6E" w:rsidP="00032C6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3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Учитель кратко разбирает наиболее типичные ошибки, но обязательно без указания тех учеников, которые их совершили.</w:t>
      </w:r>
    </w:p>
    <w:p w:rsidR="00032C6E" w:rsidRPr="00822FE7" w:rsidRDefault="00032C6E" w:rsidP="00032C6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4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Ученики просматривают свои работы. Могут аргументировано оспорить выставленную учителем отметку (см. правило самооценки). Осмысливают, что именно у них получилось не так (если были ошибки).</w:t>
      </w:r>
    </w:p>
    <w:p w:rsidR="00032C6E" w:rsidRPr="00822FE7" w:rsidRDefault="00032C6E" w:rsidP="00032C6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5 шаг:</w:t>
      </w:r>
      <w:r w:rsidRPr="00822FE7">
        <w:rPr>
          <w:rFonts w:ascii="Times New Roman" w:eastAsia="Times New Roman" w:hAnsi="Times New Roman" w:cs="Times New Roman"/>
          <w:sz w:val="24"/>
          <w:szCs w:val="24"/>
        </w:rPr>
        <w:t> Учитель напоминает: «Кто не присутствовал или не справился с каким-либо заданием (кружок без отметки) – должны их пересдать!». Учитель спрашивает: «Кого не устраивает уровень, который вы продемонстрировали в данной работе, кто хочет воспользоваться правом пересдачи?» Каждый ученик принимает решение – будет он пересдавать какую-то задачу из контрольной работы или нет. Учитель объявляет или напоминает принятые сроки и порядок пересдач.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sz w:val="24"/>
          <w:szCs w:val="24"/>
        </w:rPr>
        <w:t>Правило 7.</w:t>
      </w: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 Как определять итоговые оценки и отметки?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четвертные оценки/отметки определяются по таблицам предметных результатов (среднее </w:t>
      </w:r>
      <w:proofErr w:type="spell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арифм</w:t>
      </w:r>
      <w:proofErr w:type="gramStart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.б</w:t>
      </w:r>
      <w:proofErr w:type="gram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аллов</w:t>
      </w:r>
      <w:proofErr w:type="spellEnd"/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),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оценка за образовательную ступень – на основе всех результатов:</w:t>
      </w:r>
    </w:p>
    <w:p w:rsidR="00032C6E" w:rsidRPr="00822FE7" w:rsidRDefault="00032C6E" w:rsidP="00032C6E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накопленных учеником в портфеле достижений</w:t>
      </w:r>
    </w:p>
    <w:p w:rsidR="00032C6E" w:rsidRPr="00822FE7" w:rsidRDefault="00032C6E" w:rsidP="00032C6E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итоговой диагностики предметных и </w:t>
      </w:r>
      <w:proofErr w:type="spellStart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82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результатов</w:t>
      </w:r>
    </w:p>
    <w:p w:rsidR="00032C6E" w:rsidRPr="00822FE7" w:rsidRDefault="00032C6E" w:rsidP="00032C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32C6E" w:rsidRPr="00822FE7" w:rsidRDefault="00032C6E" w:rsidP="00032C6E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22FE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32C6E" w:rsidRDefault="00032C6E" w:rsidP="00032C6E"/>
    <w:p w:rsidR="00032C6E" w:rsidRDefault="00032C6E" w:rsidP="00032C6E"/>
    <w:p w:rsidR="00032C6E" w:rsidRPr="004F6CF1" w:rsidRDefault="00032C6E" w:rsidP="00032C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C6E" w:rsidRDefault="00032C6E" w:rsidP="00032C6E"/>
    <w:p w:rsidR="00032C6E" w:rsidRDefault="00032C6E"/>
    <w:p w:rsidR="00032C6E" w:rsidRDefault="00032C6E"/>
    <w:p w:rsidR="00032C6E" w:rsidRDefault="00032C6E"/>
    <w:p w:rsidR="00032C6E" w:rsidRDefault="00032C6E"/>
    <w:sectPr w:rsidR="00032C6E" w:rsidSect="00F136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C9E" w:rsidRDefault="009D3C9E" w:rsidP="009D3C9E">
      <w:pPr>
        <w:spacing w:after="0" w:line="240" w:lineRule="auto"/>
      </w:pPr>
      <w:r>
        <w:separator/>
      </w:r>
    </w:p>
  </w:endnote>
  <w:endnote w:type="continuationSeparator" w:id="0">
    <w:p w:rsidR="009D3C9E" w:rsidRDefault="009D3C9E" w:rsidP="009D3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EFC" w:rsidRDefault="004253D8">
    <w:pPr>
      <w:pStyle w:val="a9"/>
      <w:jc w:val="center"/>
    </w:pPr>
    <w:r>
      <w:rPr>
        <w:noProof/>
      </w:rPr>
      <w:fldChar w:fldCharType="begin"/>
    </w:r>
    <w:r w:rsidR="00F1360C">
      <w:rPr>
        <w:noProof/>
      </w:rPr>
      <w:instrText xml:space="preserve"> PAGE   \* MERGEFORMAT </w:instrText>
    </w:r>
    <w:r>
      <w:rPr>
        <w:noProof/>
      </w:rPr>
      <w:fldChar w:fldCharType="separate"/>
    </w:r>
    <w:r w:rsidR="00975D3B">
      <w:rPr>
        <w:noProof/>
      </w:rPr>
      <w:t>3</w:t>
    </w:r>
    <w:r>
      <w:rPr>
        <w:noProof/>
      </w:rPr>
      <w:fldChar w:fldCharType="end"/>
    </w:r>
  </w:p>
  <w:p w:rsidR="00EE5EFC" w:rsidRDefault="00975D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C9E" w:rsidRDefault="009D3C9E" w:rsidP="009D3C9E">
      <w:pPr>
        <w:spacing w:after="0" w:line="240" w:lineRule="auto"/>
      </w:pPr>
      <w:r>
        <w:separator/>
      </w:r>
    </w:p>
  </w:footnote>
  <w:footnote w:type="continuationSeparator" w:id="0">
    <w:p w:rsidR="009D3C9E" w:rsidRDefault="009D3C9E" w:rsidP="009D3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0276D6"/>
    <w:multiLevelType w:val="multilevel"/>
    <w:tmpl w:val="634A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D5796F"/>
    <w:multiLevelType w:val="multilevel"/>
    <w:tmpl w:val="CB88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27199F"/>
    <w:multiLevelType w:val="multilevel"/>
    <w:tmpl w:val="53044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2546BE"/>
    <w:multiLevelType w:val="multilevel"/>
    <w:tmpl w:val="45BCB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F16B71"/>
    <w:multiLevelType w:val="multilevel"/>
    <w:tmpl w:val="3DDC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1E4DB1"/>
    <w:multiLevelType w:val="multilevel"/>
    <w:tmpl w:val="3334C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C89"/>
    <w:rsid w:val="00032C6E"/>
    <w:rsid w:val="004253D8"/>
    <w:rsid w:val="00524831"/>
    <w:rsid w:val="00946C89"/>
    <w:rsid w:val="00975D3B"/>
    <w:rsid w:val="009D3C9E"/>
    <w:rsid w:val="00AB5216"/>
    <w:rsid w:val="00F13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360C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136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360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F1360C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F13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1360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F1360C"/>
    <w:rPr>
      <w:rFonts w:ascii="Times New Roman" w:eastAsia="Times New Roman" w:hAnsi="Times New Roman" w:cs="Times New Roman"/>
      <w:b/>
      <w:iCs/>
      <w:sz w:val="28"/>
      <w:szCs w:val="20"/>
    </w:rPr>
  </w:style>
  <w:style w:type="character" w:customStyle="1" w:styleId="1">
    <w:name w:val="Основной текст Знак1"/>
    <w:link w:val="a4"/>
    <w:uiPriority w:val="99"/>
    <w:rsid w:val="00F1360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0"/>
    <w:link w:val="1"/>
    <w:uiPriority w:val="99"/>
    <w:rsid w:val="00F1360C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1"/>
    <w:rsid w:val="00F1360C"/>
  </w:style>
  <w:style w:type="character" w:customStyle="1" w:styleId="5">
    <w:name w:val="Заголовок №5_"/>
    <w:link w:val="51"/>
    <w:uiPriority w:val="99"/>
    <w:rsid w:val="00F1360C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F1360C"/>
  </w:style>
  <w:style w:type="paragraph" w:customStyle="1" w:styleId="51">
    <w:name w:val="Заголовок №51"/>
    <w:basedOn w:val="a0"/>
    <w:link w:val="5"/>
    <w:uiPriority w:val="99"/>
    <w:rsid w:val="00F1360C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6">
    <w:name w:val="Основной текст + Полужирный"/>
    <w:aliases w:val="Интервал 0 pt34"/>
    <w:uiPriority w:val="99"/>
    <w:rsid w:val="00F1360C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7">
    <w:name w:val="No Spacing"/>
    <w:aliases w:val="основа"/>
    <w:link w:val="a8"/>
    <w:uiPriority w:val="1"/>
    <w:qFormat/>
    <w:rsid w:val="00F136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F1360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F1360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0"/>
    <w:rsid w:val="00F1360C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F1360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F1360C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F1360C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F1360C"/>
    <w:rPr>
      <w:rFonts w:ascii="Calibri" w:eastAsia="Calibri" w:hAnsi="Calibri" w:cs="Times New Roman"/>
    </w:rPr>
  </w:style>
  <w:style w:type="paragraph" w:styleId="a9">
    <w:name w:val="footer"/>
    <w:basedOn w:val="a0"/>
    <w:link w:val="aa"/>
    <w:uiPriority w:val="99"/>
    <w:unhideWhenUsed/>
    <w:rsid w:val="00F1360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1"/>
    <w:link w:val="a9"/>
    <w:uiPriority w:val="99"/>
    <w:rsid w:val="00F1360C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F13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№4"/>
    <w:uiPriority w:val="99"/>
    <w:rsid w:val="00F1360C"/>
  </w:style>
  <w:style w:type="character" w:customStyle="1" w:styleId="9pt5">
    <w:name w:val="Основной текст + 9 pt5"/>
    <w:aliases w:val="Интервал 0 pt17,Полужирный13"/>
    <w:uiPriority w:val="99"/>
    <w:rsid w:val="00F1360C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F1360C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0"/>
    <w:link w:val="15"/>
    <w:uiPriority w:val="99"/>
    <w:rsid w:val="00F1360C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F1360C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F1360C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F1360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F1360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Колонтитул (4)_"/>
    <w:link w:val="43"/>
    <w:uiPriority w:val="99"/>
    <w:locked/>
    <w:rsid w:val="00F1360C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3">
    <w:name w:val="Колонтитул (4)"/>
    <w:basedOn w:val="a0"/>
    <w:link w:val="42"/>
    <w:uiPriority w:val="99"/>
    <w:rsid w:val="00F1360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c">
    <w:name w:val="List Paragraph"/>
    <w:basedOn w:val="a0"/>
    <w:uiPriority w:val="34"/>
    <w:qFormat/>
    <w:rsid w:val="00F1360C"/>
    <w:pPr>
      <w:ind w:left="720"/>
      <w:contextualSpacing/>
    </w:pPr>
  </w:style>
  <w:style w:type="paragraph" w:customStyle="1" w:styleId="21">
    <w:name w:val="Средняя сетка 21"/>
    <w:basedOn w:val="a0"/>
    <w:uiPriority w:val="1"/>
    <w:qFormat/>
    <w:rsid w:val="00F1360C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d">
    <w:name w:val="Курсив"/>
    <w:basedOn w:val="a0"/>
    <w:rsid w:val="00F1360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1"/>
    <w:locked/>
    <w:rsid w:val="00F1360C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F1360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">
    <w:name w:val="Перечень"/>
    <w:basedOn w:val="a0"/>
    <w:next w:val="a0"/>
    <w:link w:val="ae"/>
    <w:qFormat/>
    <w:rsid w:val="00F1360C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e">
    <w:name w:val="Перечень Знак"/>
    <w:link w:val="a"/>
    <w:rsid w:val="00F1360C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31">
    <w:name w:val="Обычный3"/>
    <w:rsid w:val="00F1360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c6">
    <w:name w:val="c6"/>
    <w:basedOn w:val="a0"/>
    <w:rsid w:val="00F1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3"/>
    <w:uiPriority w:val="99"/>
    <w:unhideWhenUsed/>
    <w:rsid w:val="00F1360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F1360C"/>
    <w:rPr>
      <w:sz w:val="16"/>
      <w:szCs w:val="16"/>
    </w:rPr>
  </w:style>
  <w:style w:type="character" w:customStyle="1" w:styleId="c2">
    <w:name w:val="c2"/>
    <w:basedOn w:val="a1"/>
    <w:rsid w:val="00F1360C"/>
  </w:style>
  <w:style w:type="character" w:customStyle="1" w:styleId="c11">
    <w:name w:val="c11"/>
    <w:basedOn w:val="a1"/>
    <w:rsid w:val="00F1360C"/>
  </w:style>
  <w:style w:type="character" w:customStyle="1" w:styleId="apple-converted-space">
    <w:name w:val="apple-converted-space"/>
    <w:basedOn w:val="a1"/>
    <w:rsid w:val="00F1360C"/>
  </w:style>
  <w:style w:type="paragraph" w:customStyle="1" w:styleId="210">
    <w:name w:val="Основной текст 21"/>
    <w:basedOn w:val="a0"/>
    <w:rsid w:val="00F1360C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1360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1360C"/>
  </w:style>
  <w:style w:type="paragraph" w:styleId="34">
    <w:name w:val="Body Text Indent 3"/>
    <w:basedOn w:val="a0"/>
    <w:link w:val="35"/>
    <w:uiPriority w:val="99"/>
    <w:semiHidden/>
    <w:unhideWhenUsed/>
    <w:rsid w:val="00F1360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F1360C"/>
    <w:rPr>
      <w:sz w:val="16"/>
      <w:szCs w:val="16"/>
    </w:rPr>
  </w:style>
  <w:style w:type="paragraph" w:styleId="af">
    <w:name w:val="Plain Text"/>
    <w:basedOn w:val="a0"/>
    <w:link w:val="af0"/>
    <w:rsid w:val="00F1360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1"/>
    <w:link w:val="af"/>
    <w:rsid w:val="00F1360C"/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10">
    <w:name w:val="Сетка таблицы11"/>
    <w:basedOn w:val="a2"/>
    <w:uiPriority w:val="59"/>
    <w:rsid w:val="00F1360C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0"/>
    <w:link w:val="af2"/>
    <w:uiPriority w:val="99"/>
    <w:semiHidden/>
    <w:unhideWhenUsed/>
    <w:rsid w:val="00F1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F1360C"/>
    <w:rPr>
      <w:rFonts w:ascii="Tahoma" w:hAnsi="Tahoma" w:cs="Tahoma"/>
      <w:sz w:val="16"/>
      <w:szCs w:val="16"/>
    </w:rPr>
  </w:style>
  <w:style w:type="paragraph" w:styleId="af3">
    <w:name w:val="header"/>
    <w:basedOn w:val="a0"/>
    <w:link w:val="af4"/>
    <w:uiPriority w:val="99"/>
    <w:unhideWhenUsed/>
    <w:rsid w:val="00F13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F13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360C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136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360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F1360C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F13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1360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F1360C"/>
    <w:rPr>
      <w:rFonts w:ascii="Times New Roman" w:eastAsia="Times New Roman" w:hAnsi="Times New Roman" w:cs="Times New Roman"/>
      <w:b/>
      <w:iCs/>
      <w:sz w:val="28"/>
      <w:szCs w:val="20"/>
    </w:rPr>
  </w:style>
  <w:style w:type="character" w:customStyle="1" w:styleId="1">
    <w:name w:val="Основной текст Знак1"/>
    <w:link w:val="a4"/>
    <w:uiPriority w:val="99"/>
    <w:rsid w:val="00F1360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0"/>
    <w:link w:val="1"/>
    <w:uiPriority w:val="99"/>
    <w:rsid w:val="00F1360C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1"/>
    <w:rsid w:val="00F1360C"/>
  </w:style>
  <w:style w:type="character" w:customStyle="1" w:styleId="5">
    <w:name w:val="Заголовок №5_"/>
    <w:link w:val="51"/>
    <w:uiPriority w:val="99"/>
    <w:rsid w:val="00F1360C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F1360C"/>
  </w:style>
  <w:style w:type="paragraph" w:customStyle="1" w:styleId="51">
    <w:name w:val="Заголовок №51"/>
    <w:basedOn w:val="a0"/>
    <w:link w:val="5"/>
    <w:uiPriority w:val="99"/>
    <w:rsid w:val="00F1360C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6">
    <w:name w:val="Основной текст + Полужирный"/>
    <w:aliases w:val="Интервал 0 pt34"/>
    <w:uiPriority w:val="99"/>
    <w:rsid w:val="00F1360C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7">
    <w:name w:val="No Spacing"/>
    <w:aliases w:val="основа"/>
    <w:link w:val="a8"/>
    <w:uiPriority w:val="1"/>
    <w:qFormat/>
    <w:rsid w:val="00F136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F1360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F1360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0"/>
    <w:rsid w:val="00F1360C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F1360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F1360C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F1360C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F1360C"/>
    <w:rPr>
      <w:rFonts w:ascii="Calibri" w:eastAsia="Calibri" w:hAnsi="Calibri" w:cs="Times New Roman"/>
    </w:rPr>
  </w:style>
  <w:style w:type="paragraph" w:styleId="a9">
    <w:name w:val="footer"/>
    <w:basedOn w:val="a0"/>
    <w:link w:val="aa"/>
    <w:uiPriority w:val="99"/>
    <w:unhideWhenUsed/>
    <w:rsid w:val="00F1360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1"/>
    <w:link w:val="a9"/>
    <w:uiPriority w:val="99"/>
    <w:rsid w:val="00F1360C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F13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№4"/>
    <w:uiPriority w:val="99"/>
    <w:rsid w:val="00F1360C"/>
  </w:style>
  <w:style w:type="character" w:customStyle="1" w:styleId="9pt5">
    <w:name w:val="Основной текст + 9 pt5"/>
    <w:aliases w:val="Интервал 0 pt17,Полужирный13"/>
    <w:uiPriority w:val="99"/>
    <w:rsid w:val="00F1360C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F1360C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0"/>
    <w:link w:val="15"/>
    <w:uiPriority w:val="99"/>
    <w:rsid w:val="00F1360C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F1360C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F1360C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F1360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F1360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Колонтитул (4)_"/>
    <w:link w:val="43"/>
    <w:uiPriority w:val="99"/>
    <w:locked/>
    <w:rsid w:val="00F1360C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3">
    <w:name w:val="Колонтитул (4)"/>
    <w:basedOn w:val="a0"/>
    <w:link w:val="42"/>
    <w:uiPriority w:val="99"/>
    <w:rsid w:val="00F1360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c">
    <w:name w:val="List Paragraph"/>
    <w:basedOn w:val="a0"/>
    <w:uiPriority w:val="34"/>
    <w:qFormat/>
    <w:rsid w:val="00F1360C"/>
    <w:pPr>
      <w:ind w:left="720"/>
      <w:contextualSpacing/>
    </w:pPr>
  </w:style>
  <w:style w:type="paragraph" w:customStyle="1" w:styleId="21">
    <w:name w:val="Средняя сетка 21"/>
    <w:basedOn w:val="a0"/>
    <w:uiPriority w:val="1"/>
    <w:qFormat/>
    <w:rsid w:val="00F1360C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d">
    <w:name w:val="Курсив"/>
    <w:basedOn w:val="a0"/>
    <w:rsid w:val="00F1360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1"/>
    <w:locked/>
    <w:rsid w:val="00F1360C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F1360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">
    <w:name w:val="Перечень"/>
    <w:basedOn w:val="a0"/>
    <w:next w:val="a0"/>
    <w:link w:val="ae"/>
    <w:qFormat/>
    <w:rsid w:val="00F1360C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e">
    <w:name w:val="Перечень Знак"/>
    <w:link w:val="a"/>
    <w:rsid w:val="00F1360C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31">
    <w:name w:val="Обычный3"/>
    <w:rsid w:val="00F1360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c6">
    <w:name w:val="c6"/>
    <w:basedOn w:val="a0"/>
    <w:rsid w:val="00F1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3"/>
    <w:uiPriority w:val="99"/>
    <w:unhideWhenUsed/>
    <w:rsid w:val="00F1360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F1360C"/>
    <w:rPr>
      <w:sz w:val="16"/>
      <w:szCs w:val="16"/>
    </w:rPr>
  </w:style>
  <w:style w:type="character" w:customStyle="1" w:styleId="c2">
    <w:name w:val="c2"/>
    <w:basedOn w:val="a1"/>
    <w:rsid w:val="00F1360C"/>
  </w:style>
  <w:style w:type="character" w:customStyle="1" w:styleId="c11">
    <w:name w:val="c11"/>
    <w:basedOn w:val="a1"/>
    <w:rsid w:val="00F1360C"/>
  </w:style>
  <w:style w:type="character" w:customStyle="1" w:styleId="apple-converted-space">
    <w:name w:val="apple-converted-space"/>
    <w:basedOn w:val="a1"/>
    <w:rsid w:val="00F1360C"/>
  </w:style>
  <w:style w:type="paragraph" w:customStyle="1" w:styleId="210">
    <w:name w:val="Основной текст 21"/>
    <w:basedOn w:val="a0"/>
    <w:rsid w:val="00F1360C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1360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1360C"/>
  </w:style>
  <w:style w:type="paragraph" w:styleId="34">
    <w:name w:val="Body Text Indent 3"/>
    <w:basedOn w:val="a0"/>
    <w:link w:val="35"/>
    <w:uiPriority w:val="99"/>
    <w:semiHidden/>
    <w:unhideWhenUsed/>
    <w:rsid w:val="00F1360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F1360C"/>
    <w:rPr>
      <w:sz w:val="16"/>
      <w:szCs w:val="16"/>
    </w:rPr>
  </w:style>
  <w:style w:type="paragraph" w:styleId="af">
    <w:name w:val="Plain Text"/>
    <w:basedOn w:val="a0"/>
    <w:link w:val="af0"/>
    <w:rsid w:val="00F1360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1"/>
    <w:link w:val="af"/>
    <w:rsid w:val="00F1360C"/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10">
    <w:name w:val="Сетка таблицы11"/>
    <w:basedOn w:val="a2"/>
    <w:uiPriority w:val="59"/>
    <w:rsid w:val="00F1360C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0"/>
    <w:link w:val="af2"/>
    <w:uiPriority w:val="99"/>
    <w:semiHidden/>
    <w:unhideWhenUsed/>
    <w:rsid w:val="00F1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F1360C"/>
    <w:rPr>
      <w:rFonts w:ascii="Tahoma" w:hAnsi="Tahoma" w:cs="Tahoma"/>
      <w:sz w:val="16"/>
      <w:szCs w:val="16"/>
    </w:rPr>
  </w:style>
  <w:style w:type="paragraph" w:styleId="af3">
    <w:name w:val="header"/>
    <w:basedOn w:val="a0"/>
    <w:link w:val="af4"/>
    <w:uiPriority w:val="99"/>
    <w:unhideWhenUsed/>
    <w:rsid w:val="00F13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F13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D962C-9EF7-426E-BEDB-25DFDA5C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11938</Words>
  <Characters>68052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2021-03-11T18:20:00Z</dcterms:created>
  <dcterms:modified xsi:type="dcterms:W3CDTF">2021-10-24T16:02:00Z</dcterms:modified>
</cp:coreProperties>
</file>